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21C950" w14:textId="6DDE472C" w:rsidR="00FF63D5" w:rsidRPr="00DC0123" w:rsidRDefault="005A538B" w:rsidP="00DC0123">
      <w:pPr>
        <w:widowControl w:val="0"/>
        <w:spacing w:line="264" w:lineRule="auto"/>
        <w:jc w:val="center"/>
        <w:rPr>
          <w:b/>
          <w:color w:val="000000" w:themeColor="text1"/>
          <w:sz w:val="28"/>
          <w:szCs w:val="28"/>
        </w:rPr>
      </w:pPr>
      <w:r w:rsidRPr="00DC0123">
        <w:rPr>
          <w:b/>
          <w:color w:val="000000" w:themeColor="text1"/>
          <w:sz w:val="28"/>
          <w:szCs w:val="28"/>
        </w:rPr>
        <w:t>Phụ lục</w:t>
      </w:r>
      <w:r w:rsidR="00FF63D5" w:rsidRPr="00DC0123">
        <w:rPr>
          <w:b/>
          <w:color w:val="000000" w:themeColor="text1"/>
          <w:sz w:val="28"/>
          <w:szCs w:val="28"/>
        </w:rPr>
        <w:t xml:space="preserve"> I</w:t>
      </w:r>
    </w:p>
    <w:p w14:paraId="1134B577" w14:textId="65653F9E" w:rsidR="00FF63D5" w:rsidRPr="00DC0123" w:rsidRDefault="00FF63D5" w:rsidP="00DC0123">
      <w:pPr>
        <w:widowControl w:val="0"/>
        <w:spacing w:line="264" w:lineRule="auto"/>
        <w:jc w:val="center"/>
        <w:rPr>
          <w:b/>
          <w:color w:val="000000" w:themeColor="text1"/>
          <w:sz w:val="28"/>
          <w:szCs w:val="28"/>
          <w:lang w:val="en-US"/>
        </w:rPr>
      </w:pPr>
      <w:r w:rsidRPr="00DC0123">
        <w:rPr>
          <w:b/>
          <w:color w:val="000000" w:themeColor="text1"/>
          <w:sz w:val="28"/>
          <w:szCs w:val="28"/>
          <w:lang w:val="en-US"/>
        </w:rPr>
        <w:t xml:space="preserve">THỦ TỤC HÀNH CHÍNH </w:t>
      </w:r>
      <w:r w:rsidR="00FF3D09" w:rsidRPr="00DC0123">
        <w:rPr>
          <w:b/>
          <w:color w:val="000000" w:themeColor="text1"/>
          <w:sz w:val="28"/>
          <w:szCs w:val="28"/>
          <w:lang w:val="en-US"/>
        </w:rPr>
        <w:t xml:space="preserve">ĐƯỢC THAY THẾ </w:t>
      </w:r>
      <w:r w:rsidRPr="00DC0123">
        <w:rPr>
          <w:b/>
          <w:color w:val="000000" w:themeColor="text1"/>
          <w:sz w:val="28"/>
          <w:szCs w:val="28"/>
          <w:lang w:val="en-US"/>
        </w:rPr>
        <w:t>LĨNH VỰC BẢO TRỢ XÃ HỘI</w:t>
      </w:r>
      <w:r w:rsidR="00FF3D09" w:rsidRPr="00DC0123">
        <w:rPr>
          <w:b/>
          <w:color w:val="000000" w:themeColor="text1"/>
          <w:sz w:val="28"/>
          <w:szCs w:val="28"/>
          <w:lang w:val="en-US"/>
        </w:rPr>
        <w:t xml:space="preserve">; THỦ TỤC </w:t>
      </w:r>
      <w:r w:rsidR="0039729E" w:rsidRPr="00DC0123">
        <w:rPr>
          <w:b/>
          <w:color w:val="000000" w:themeColor="text1"/>
          <w:sz w:val="28"/>
          <w:szCs w:val="28"/>
          <w:lang w:val="en-US"/>
        </w:rPr>
        <w:t xml:space="preserve">HÀNH CHÍNH </w:t>
      </w:r>
      <w:r w:rsidR="00FF3D09" w:rsidRPr="00DC0123">
        <w:rPr>
          <w:b/>
          <w:color w:val="000000" w:themeColor="text1"/>
          <w:sz w:val="28"/>
          <w:szCs w:val="28"/>
          <w:lang w:val="en-US"/>
        </w:rPr>
        <w:t xml:space="preserve">BỊ BÃI BỎ LĨNH VỰC </w:t>
      </w:r>
      <w:r w:rsidRPr="00DC0123">
        <w:rPr>
          <w:b/>
          <w:color w:val="000000" w:themeColor="text1"/>
          <w:sz w:val="28"/>
          <w:szCs w:val="28"/>
          <w:lang w:val="en-US"/>
        </w:rPr>
        <w:t>ĐƯỜNG BỘ TRÊN ĐỊA BÀN TỈNH QUẢNG NGÃI</w:t>
      </w:r>
    </w:p>
    <w:p w14:paraId="2E2260EF" w14:textId="54329EE1" w:rsidR="00FF63D5" w:rsidRPr="00DC0123" w:rsidRDefault="00FF63D5" w:rsidP="00DC0123">
      <w:pPr>
        <w:widowControl w:val="0"/>
        <w:spacing w:line="264" w:lineRule="auto"/>
        <w:jc w:val="center"/>
        <w:rPr>
          <w:i/>
          <w:color w:val="000000" w:themeColor="text1"/>
          <w:sz w:val="28"/>
          <w:szCs w:val="28"/>
        </w:rPr>
      </w:pPr>
      <w:r w:rsidRPr="00DC0123">
        <w:rPr>
          <w:i/>
          <w:color w:val="000000" w:themeColor="text1"/>
          <w:sz w:val="28"/>
          <w:szCs w:val="28"/>
        </w:rPr>
        <w:t>(Ban hành kèm theo Quyết định số</w:t>
      </w:r>
      <w:r w:rsidR="00D66543">
        <w:rPr>
          <w:i/>
          <w:color w:val="000000" w:themeColor="text1"/>
          <w:sz w:val="28"/>
          <w:szCs w:val="28"/>
          <w:lang w:val="en-US"/>
        </w:rPr>
        <w:t xml:space="preserve"> 1888</w:t>
      </w:r>
      <w:r w:rsidR="00D66543">
        <w:rPr>
          <w:i/>
          <w:color w:val="000000" w:themeColor="text1"/>
          <w:sz w:val="28"/>
          <w:szCs w:val="28"/>
        </w:rPr>
        <w:t xml:space="preserve">/QĐ-UBND ngày 27 </w:t>
      </w:r>
      <w:r w:rsidRPr="00DC0123">
        <w:rPr>
          <w:i/>
          <w:color w:val="000000" w:themeColor="text1"/>
          <w:sz w:val="28"/>
          <w:szCs w:val="28"/>
        </w:rPr>
        <w:t xml:space="preserve"> tháng 12 năm 2025 của Chủ tịch Ủy ban nhân dân tỉnh Quảng Ngãi)</w:t>
      </w:r>
    </w:p>
    <w:p w14:paraId="77ED8E55" w14:textId="690EFBDA" w:rsidR="00FF63D5" w:rsidRPr="00DC0123" w:rsidRDefault="00FF63D5" w:rsidP="00DC0123">
      <w:pPr>
        <w:widowControl w:val="0"/>
        <w:spacing w:line="264" w:lineRule="auto"/>
        <w:jc w:val="center"/>
        <w:rPr>
          <w:i/>
          <w:color w:val="000000" w:themeColor="text1"/>
          <w:sz w:val="28"/>
          <w:szCs w:val="28"/>
        </w:rPr>
      </w:pPr>
      <w:r w:rsidRPr="00DC0123">
        <w:rPr>
          <w:i/>
          <w:noProof/>
          <w:color w:val="000000" w:themeColor="text1"/>
          <w:sz w:val="28"/>
          <w:szCs w:val="28"/>
          <w:lang w:val="en-US"/>
        </w:rPr>
        <mc:AlternateContent>
          <mc:Choice Requires="wps">
            <w:drawing>
              <wp:anchor distT="0" distB="0" distL="114300" distR="114300" simplePos="0" relativeHeight="251657216" behindDoc="0" locked="0" layoutInCell="1" allowOverlap="1" wp14:anchorId="5F3B1351" wp14:editId="3369F46C">
                <wp:simplePos x="0" y="0"/>
                <wp:positionH relativeFrom="column">
                  <wp:posOffset>2251710</wp:posOffset>
                </wp:positionH>
                <wp:positionV relativeFrom="paragraph">
                  <wp:posOffset>-4071</wp:posOffset>
                </wp:positionV>
                <wp:extent cx="1619885" cy="635"/>
                <wp:effectExtent l="0" t="0" r="37465" b="37465"/>
                <wp:wrapNone/>
                <wp:docPr id="214233981" name="Đường kết nối Mũi tên Thẳng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9885" cy="635"/>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228F97" id="_x0000_t32" coordsize="21600,21600" o:spt="32" o:oned="t" path="m,l21600,21600e" filled="f">
                <v:path arrowok="t" fillok="f" o:connecttype="none"/>
                <o:lock v:ext="edit" shapetype="t"/>
              </v:shapetype>
              <v:shape id="Đường kết nối Mũi tên Thẳng 5" o:spid="_x0000_s1026" type="#_x0000_t32" style="position:absolute;margin-left:177.3pt;margin-top:-.3pt;width:127.55pt;height:.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" strokeweight=".5pt"/>
            </w:pict>
          </mc:Fallback>
        </mc:AlternateContent>
      </w:r>
    </w:p>
    <w:p w14:paraId="6F7A4717" w14:textId="651EEE4B" w:rsidR="00FF63D5" w:rsidRPr="00DC0123" w:rsidRDefault="00FF63D5" w:rsidP="00DC0123">
      <w:pPr>
        <w:widowControl w:val="0"/>
        <w:spacing w:before="120" w:after="120" w:line="264" w:lineRule="auto"/>
        <w:ind w:firstLine="720"/>
        <w:jc w:val="both"/>
        <w:rPr>
          <w:b/>
          <w:color w:val="000000" w:themeColor="text1"/>
          <w:sz w:val="28"/>
          <w:szCs w:val="28"/>
        </w:rPr>
      </w:pPr>
      <w:r w:rsidRPr="00DC0123">
        <w:rPr>
          <w:b/>
          <w:color w:val="000000" w:themeColor="text1"/>
          <w:sz w:val="28"/>
          <w:szCs w:val="28"/>
        </w:rPr>
        <w:t xml:space="preserve">PHẦN I. </w:t>
      </w:r>
      <w:r w:rsidR="008E3A90" w:rsidRPr="00DC0123">
        <w:rPr>
          <w:b/>
          <w:color w:val="000000" w:themeColor="text1"/>
          <w:sz w:val="28"/>
          <w:szCs w:val="28"/>
        </w:rPr>
        <w:t xml:space="preserve">DANH MỤC </w:t>
      </w:r>
      <w:r w:rsidRPr="00DC0123">
        <w:rPr>
          <w:b/>
          <w:color w:val="000000" w:themeColor="text1"/>
          <w:sz w:val="28"/>
          <w:szCs w:val="28"/>
        </w:rPr>
        <w:t>THỦ TỤC HÀN</w:t>
      </w:r>
      <w:bookmarkStart w:id="0" w:name="_GoBack"/>
      <w:bookmarkEnd w:id="0"/>
      <w:r w:rsidRPr="00DC0123">
        <w:rPr>
          <w:b/>
          <w:color w:val="000000" w:themeColor="text1"/>
          <w:sz w:val="28"/>
          <w:szCs w:val="28"/>
        </w:rPr>
        <w:t>H CHÍNH</w:t>
      </w:r>
    </w:p>
    <w:p w14:paraId="41063311" w14:textId="355B0A0B" w:rsidR="00FF63D5" w:rsidRPr="00DC0123" w:rsidRDefault="00FF63D5" w:rsidP="00DC0123">
      <w:pPr>
        <w:widowControl w:val="0"/>
        <w:spacing w:after="120" w:line="264" w:lineRule="auto"/>
        <w:ind w:firstLine="720"/>
        <w:jc w:val="both"/>
        <w:rPr>
          <w:b/>
          <w:color w:val="000000" w:themeColor="text1"/>
          <w:sz w:val="28"/>
          <w:szCs w:val="28"/>
        </w:rPr>
      </w:pPr>
      <w:r w:rsidRPr="00DC0123">
        <w:rPr>
          <w:b/>
          <w:color w:val="000000" w:themeColor="text1"/>
          <w:sz w:val="28"/>
          <w:szCs w:val="28"/>
        </w:rPr>
        <w:t xml:space="preserve">1. </w:t>
      </w:r>
      <w:r w:rsidR="0039729E" w:rsidRPr="00DC0123">
        <w:rPr>
          <w:b/>
          <w:color w:val="000000" w:themeColor="text1"/>
          <w:sz w:val="28"/>
          <w:szCs w:val="28"/>
          <w:lang w:val="en-US"/>
        </w:rPr>
        <w:t>T</w:t>
      </w:r>
      <w:r w:rsidRPr="00DC0123">
        <w:rPr>
          <w:b/>
          <w:color w:val="000000" w:themeColor="text1"/>
          <w:sz w:val="28"/>
          <w:szCs w:val="28"/>
        </w:rPr>
        <w:t>hủ tục hành chính được thay thế thuộc thẩm quyền giải quyết của Ủy ban nhân dân cấp xã</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5"/>
        <w:gridCol w:w="1316"/>
        <w:gridCol w:w="1318"/>
        <w:gridCol w:w="1183"/>
        <w:gridCol w:w="3256"/>
        <w:gridCol w:w="1034"/>
        <w:gridCol w:w="987"/>
      </w:tblGrid>
      <w:tr w:rsidR="00DC0123" w:rsidRPr="00DC0123" w14:paraId="35278EA0" w14:textId="77777777" w:rsidTr="0039729E">
        <w:trPr>
          <w:trHeight w:val="502"/>
          <w:jc w:val="center"/>
        </w:trPr>
        <w:tc>
          <w:tcPr>
            <w:tcW w:w="302" w:type="pct"/>
            <w:shd w:val="clear" w:color="auto" w:fill="FFFFFF"/>
            <w:vAlign w:val="center"/>
          </w:tcPr>
          <w:p w14:paraId="25E1FACE" w14:textId="77777777" w:rsidR="00FF63D5" w:rsidRPr="00DC0123" w:rsidRDefault="00FF63D5" w:rsidP="00DC0123">
            <w:pPr>
              <w:widowControl w:val="0"/>
              <w:spacing w:before="60" w:after="60" w:line="264" w:lineRule="auto"/>
              <w:jc w:val="center"/>
              <w:rPr>
                <w:b/>
                <w:color w:val="000000" w:themeColor="text1"/>
                <w:sz w:val="28"/>
                <w:szCs w:val="28"/>
              </w:rPr>
            </w:pPr>
            <w:r w:rsidRPr="00DC0123">
              <w:rPr>
                <w:b/>
                <w:color w:val="000000" w:themeColor="text1"/>
                <w:sz w:val="28"/>
                <w:szCs w:val="28"/>
              </w:rPr>
              <w:t>STT</w:t>
            </w:r>
          </w:p>
        </w:tc>
        <w:tc>
          <w:tcPr>
            <w:tcW w:w="680" w:type="pct"/>
            <w:shd w:val="clear" w:color="auto" w:fill="FFFFFF"/>
            <w:vAlign w:val="center"/>
          </w:tcPr>
          <w:p w14:paraId="695F6C54" w14:textId="77777777" w:rsidR="00FF63D5" w:rsidRPr="00DC0123" w:rsidRDefault="00FF63D5" w:rsidP="00DC0123">
            <w:pPr>
              <w:widowControl w:val="0"/>
              <w:spacing w:before="60" w:after="60" w:line="264" w:lineRule="auto"/>
              <w:jc w:val="center"/>
              <w:rPr>
                <w:b/>
                <w:color w:val="000000" w:themeColor="text1"/>
                <w:sz w:val="28"/>
                <w:szCs w:val="28"/>
              </w:rPr>
            </w:pPr>
            <w:r w:rsidRPr="00DC0123">
              <w:rPr>
                <w:b/>
                <w:color w:val="000000" w:themeColor="text1"/>
                <w:sz w:val="28"/>
                <w:szCs w:val="28"/>
              </w:rPr>
              <w:t xml:space="preserve">Mã số thủ tục hành chính </w:t>
            </w:r>
          </w:p>
        </w:tc>
        <w:tc>
          <w:tcPr>
            <w:tcW w:w="681" w:type="pct"/>
            <w:shd w:val="clear" w:color="auto" w:fill="FFFFFF"/>
            <w:vAlign w:val="center"/>
          </w:tcPr>
          <w:p w14:paraId="0CCBB4E6" w14:textId="77777777" w:rsidR="00FF63D5" w:rsidRPr="00DC0123" w:rsidRDefault="00FF63D5" w:rsidP="00DC0123">
            <w:pPr>
              <w:widowControl w:val="0"/>
              <w:spacing w:before="60" w:after="60" w:line="264" w:lineRule="auto"/>
              <w:jc w:val="center"/>
              <w:rPr>
                <w:b/>
                <w:color w:val="000000" w:themeColor="text1"/>
                <w:sz w:val="28"/>
                <w:szCs w:val="28"/>
              </w:rPr>
            </w:pPr>
            <w:r w:rsidRPr="00DC0123">
              <w:rPr>
                <w:b/>
                <w:color w:val="000000" w:themeColor="text1"/>
                <w:sz w:val="28"/>
                <w:szCs w:val="28"/>
              </w:rPr>
              <w:t>Tên thủ tục hành chính được thay thế</w:t>
            </w:r>
          </w:p>
        </w:tc>
        <w:tc>
          <w:tcPr>
            <w:tcW w:w="611" w:type="pct"/>
            <w:shd w:val="clear" w:color="auto" w:fill="FFFFFF"/>
            <w:vAlign w:val="center"/>
          </w:tcPr>
          <w:p w14:paraId="7DE7A1FC" w14:textId="77777777" w:rsidR="00FF63D5" w:rsidRPr="00DC0123" w:rsidRDefault="00FF63D5" w:rsidP="00DC0123">
            <w:pPr>
              <w:widowControl w:val="0"/>
              <w:spacing w:before="60" w:after="60" w:line="264" w:lineRule="auto"/>
              <w:jc w:val="center"/>
              <w:rPr>
                <w:b/>
                <w:color w:val="000000" w:themeColor="text1"/>
                <w:sz w:val="28"/>
                <w:szCs w:val="28"/>
              </w:rPr>
            </w:pPr>
            <w:r w:rsidRPr="00DC0123">
              <w:rPr>
                <w:b/>
                <w:color w:val="000000" w:themeColor="text1"/>
                <w:sz w:val="28"/>
                <w:szCs w:val="28"/>
              </w:rPr>
              <w:t>Tên thủ tục hành chính thay thế</w:t>
            </w:r>
          </w:p>
        </w:tc>
        <w:tc>
          <w:tcPr>
            <w:tcW w:w="1682" w:type="pct"/>
            <w:shd w:val="clear" w:color="auto" w:fill="FFFFFF"/>
            <w:vAlign w:val="center"/>
          </w:tcPr>
          <w:p w14:paraId="3A3E36DC" w14:textId="77777777" w:rsidR="00FF63D5" w:rsidRPr="00DC0123" w:rsidRDefault="00FF63D5" w:rsidP="00DC0123">
            <w:pPr>
              <w:widowControl w:val="0"/>
              <w:spacing w:before="60" w:after="60" w:line="264" w:lineRule="auto"/>
              <w:jc w:val="center"/>
              <w:rPr>
                <w:b/>
                <w:color w:val="000000" w:themeColor="text1"/>
                <w:sz w:val="28"/>
                <w:szCs w:val="28"/>
              </w:rPr>
            </w:pPr>
            <w:r w:rsidRPr="00DC0123">
              <w:rPr>
                <w:b/>
                <w:color w:val="000000" w:themeColor="text1"/>
                <w:sz w:val="28"/>
                <w:szCs w:val="28"/>
              </w:rPr>
              <w:t>Tên VBQPPL quy định nội dung sửa đổi, bổ sung, thay thế</w:t>
            </w:r>
          </w:p>
        </w:tc>
        <w:tc>
          <w:tcPr>
            <w:tcW w:w="534" w:type="pct"/>
            <w:shd w:val="clear" w:color="auto" w:fill="FFFFFF"/>
            <w:vAlign w:val="center"/>
          </w:tcPr>
          <w:p w14:paraId="7FCB6890" w14:textId="77777777" w:rsidR="00FF63D5" w:rsidRPr="00DC0123" w:rsidRDefault="00FF63D5" w:rsidP="00DC0123">
            <w:pPr>
              <w:widowControl w:val="0"/>
              <w:spacing w:before="60" w:after="60" w:line="264" w:lineRule="auto"/>
              <w:jc w:val="center"/>
              <w:rPr>
                <w:b/>
                <w:color w:val="000000" w:themeColor="text1"/>
                <w:sz w:val="28"/>
                <w:szCs w:val="28"/>
              </w:rPr>
            </w:pPr>
            <w:r w:rsidRPr="00DC0123">
              <w:rPr>
                <w:b/>
                <w:color w:val="000000" w:themeColor="text1"/>
                <w:sz w:val="28"/>
                <w:szCs w:val="28"/>
              </w:rPr>
              <w:t>Lĩnh vực</w:t>
            </w:r>
          </w:p>
        </w:tc>
        <w:tc>
          <w:tcPr>
            <w:tcW w:w="510" w:type="pct"/>
            <w:shd w:val="clear" w:color="auto" w:fill="FFFFFF"/>
            <w:vAlign w:val="center"/>
          </w:tcPr>
          <w:p w14:paraId="397769ED" w14:textId="77777777" w:rsidR="00FF63D5" w:rsidRPr="00DC0123" w:rsidRDefault="00FF63D5" w:rsidP="00DC0123">
            <w:pPr>
              <w:widowControl w:val="0"/>
              <w:spacing w:before="60" w:after="60" w:line="264" w:lineRule="auto"/>
              <w:jc w:val="center"/>
              <w:rPr>
                <w:b/>
                <w:color w:val="000000" w:themeColor="text1"/>
                <w:sz w:val="28"/>
                <w:szCs w:val="28"/>
              </w:rPr>
            </w:pPr>
            <w:r w:rsidRPr="00DC0123">
              <w:rPr>
                <w:b/>
                <w:color w:val="000000" w:themeColor="text1"/>
                <w:sz w:val="28"/>
                <w:szCs w:val="28"/>
              </w:rPr>
              <w:t>Cơ quan thực hiện</w:t>
            </w:r>
          </w:p>
        </w:tc>
      </w:tr>
      <w:tr w:rsidR="00DC0123" w:rsidRPr="00DC0123" w14:paraId="3D093566" w14:textId="77777777" w:rsidTr="000B6579">
        <w:trPr>
          <w:jc w:val="center"/>
        </w:trPr>
        <w:tc>
          <w:tcPr>
            <w:tcW w:w="302" w:type="pct"/>
            <w:shd w:val="clear" w:color="auto" w:fill="FFFFFF"/>
            <w:vAlign w:val="center"/>
          </w:tcPr>
          <w:p w14:paraId="49976EAF" w14:textId="77777777" w:rsidR="00FF63D5" w:rsidRPr="00DC0123" w:rsidRDefault="00FF63D5" w:rsidP="00DC0123">
            <w:pPr>
              <w:widowControl w:val="0"/>
              <w:spacing w:before="60" w:after="60" w:line="264" w:lineRule="auto"/>
              <w:ind w:left="24"/>
              <w:jc w:val="center"/>
              <w:rPr>
                <w:color w:val="000000" w:themeColor="text1"/>
                <w:sz w:val="28"/>
                <w:szCs w:val="28"/>
              </w:rPr>
            </w:pPr>
            <w:r w:rsidRPr="00DC0123">
              <w:rPr>
                <w:color w:val="000000" w:themeColor="text1"/>
                <w:sz w:val="28"/>
                <w:szCs w:val="28"/>
              </w:rPr>
              <w:t>1</w:t>
            </w:r>
          </w:p>
        </w:tc>
        <w:tc>
          <w:tcPr>
            <w:tcW w:w="680" w:type="pct"/>
            <w:shd w:val="clear" w:color="auto" w:fill="FFFFFF"/>
            <w:vAlign w:val="center"/>
          </w:tcPr>
          <w:p w14:paraId="517E1241" w14:textId="77777777" w:rsidR="00FF63D5" w:rsidRPr="00DC0123" w:rsidRDefault="00FF63D5" w:rsidP="00DC0123">
            <w:pPr>
              <w:widowControl w:val="0"/>
              <w:spacing w:before="60" w:after="60" w:line="264" w:lineRule="auto"/>
              <w:ind w:left="24"/>
              <w:jc w:val="center"/>
              <w:rPr>
                <w:color w:val="000000" w:themeColor="text1"/>
                <w:sz w:val="28"/>
                <w:szCs w:val="28"/>
              </w:rPr>
            </w:pPr>
            <w:r w:rsidRPr="00DC0123">
              <w:rPr>
                <w:color w:val="000000" w:themeColor="text1"/>
                <w:sz w:val="28"/>
                <w:szCs w:val="28"/>
              </w:rPr>
              <w:t>1.012749</w:t>
            </w:r>
          </w:p>
        </w:tc>
        <w:tc>
          <w:tcPr>
            <w:tcW w:w="681" w:type="pct"/>
            <w:shd w:val="clear" w:color="auto" w:fill="FFFFFF"/>
          </w:tcPr>
          <w:p w14:paraId="6C8F29EB" w14:textId="77777777" w:rsidR="00FF63D5" w:rsidRPr="00DC0123" w:rsidRDefault="00FF63D5" w:rsidP="00DC0123">
            <w:pPr>
              <w:widowControl w:val="0"/>
              <w:spacing w:before="60" w:after="60" w:line="264" w:lineRule="auto"/>
              <w:ind w:left="24"/>
              <w:jc w:val="center"/>
              <w:rPr>
                <w:color w:val="000000" w:themeColor="text1"/>
                <w:sz w:val="28"/>
                <w:szCs w:val="28"/>
              </w:rPr>
            </w:pPr>
            <w:r w:rsidRPr="00DC0123">
              <w:rPr>
                <w:color w:val="000000" w:themeColor="text1"/>
                <w:sz w:val="28"/>
                <w:szCs w:val="28"/>
              </w:rPr>
              <w:t>Hỗ trợ  chi phí khuyến khích sử dụng hình thức hỏa táng</w:t>
            </w:r>
          </w:p>
        </w:tc>
        <w:tc>
          <w:tcPr>
            <w:tcW w:w="611" w:type="pct"/>
            <w:shd w:val="clear" w:color="auto" w:fill="FFFFFF"/>
          </w:tcPr>
          <w:p w14:paraId="4B480233" w14:textId="77777777" w:rsidR="00FF63D5" w:rsidRPr="00DC0123" w:rsidRDefault="00FF63D5" w:rsidP="00DC0123">
            <w:pPr>
              <w:widowControl w:val="0"/>
              <w:spacing w:before="60" w:after="60" w:line="264" w:lineRule="auto"/>
              <w:ind w:left="24"/>
              <w:jc w:val="center"/>
              <w:rPr>
                <w:color w:val="000000" w:themeColor="text1"/>
                <w:sz w:val="28"/>
                <w:szCs w:val="28"/>
              </w:rPr>
            </w:pPr>
            <w:r w:rsidRPr="00DC0123">
              <w:rPr>
                <w:color w:val="000000" w:themeColor="text1"/>
                <w:sz w:val="28"/>
                <w:szCs w:val="28"/>
                <w:lang w:val="pt-BR"/>
              </w:rPr>
              <w:t xml:space="preserve">Hỗ trợ để khuyến khích </w:t>
            </w:r>
            <w:r w:rsidRPr="00DC0123">
              <w:rPr>
                <w:color w:val="000000" w:themeColor="text1"/>
                <w:sz w:val="28"/>
                <w:szCs w:val="28"/>
              </w:rPr>
              <w:t xml:space="preserve">sử dụng hình thức </w:t>
            </w:r>
            <w:r w:rsidRPr="00DC0123">
              <w:rPr>
                <w:color w:val="000000" w:themeColor="text1"/>
                <w:sz w:val="28"/>
                <w:szCs w:val="28"/>
                <w:lang w:val="pt-BR"/>
              </w:rPr>
              <w:t>hỏa táng</w:t>
            </w:r>
          </w:p>
        </w:tc>
        <w:tc>
          <w:tcPr>
            <w:tcW w:w="1682" w:type="pct"/>
            <w:shd w:val="clear" w:color="auto" w:fill="FFFFFF"/>
          </w:tcPr>
          <w:p w14:paraId="248932AC" w14:textId="64A40FE3" w:rsidR="00FF63D5" w:rsidRPr="00DC0123" w:rsidRDefault="00FF63D5" w:rsidP="00DC0123">
            <w:pPr>
              <w:widowControl w:val="0"/>
              <w:spacing w:before="60" w:after="60" w:line="264" w:lineRule="auto"/>
              <w:ind w:left="113" w:right="113"/>
              <w:jc w:val="both"/>
              <w:rPr>
                <w:iCs/>
                <w:color w:val="000000" w:themeColor="text1"/>
                <w:sz w:val="28"/>
                <w:szCs w:val="28"/>
              </w:rPr>
            </w:pPr>
            <w:r w:rsidRPr="00DC0123">
              <w:rPr>
                <w:iCs/>
                <w:color w:val="000000" w:themeColor="text1"/>
                <w:sz w:val="28"/>
                <w:szCs w:val="28"/>
              </w:rPr>
              <w:t>- Nghị quyết số 09/2025/NQ-HĐND ngày 22</w:t>
            </w:r>
            <w:r w:rsidR="00DC0123" w:rsidRPr="00DC0123">
              <w:rPr>
                <w:iCs/>
                <w:color w:val="000000" w:themeColor="text1"/>
                <w:sz w:val="28"/>
                <w:szCs w:val="28"/>
                <w:lang w:val="en-US"/>
              </w:rPr>
              <w:t>/</w:t>
            </w:r>
            <w:r w:rsidRPr="00DC0123">
              <w:rPr>
                <w:iCs/>
                <w:color w:val="000000" w:themeColor="text1"/>
                <w:sz w:val="28"/>
                <w:szCs w:val="28"/>
              </w:rPr>
              <w:t>8</w:t>
            </w:r>
            <w:r w:rsidR="00DC0123" w:rsidRPr="00DC0123">
              <w:rPr>
                <w:iCs/>
                <w:color w:val="000000" w:themeColor="text1"/>
                <w:sz w:val="28"/>
                <w:szCs w:val="28"/>
                <w:lang w:val="en-US"/>
              </w:rPr>
              <w:t>/</w:t>
            </w:r>
            <w:r w:rsidRPr="00DC0123">
              <w:rPr>
                <w:iCs/>
                <w:color w:val="000000" w:themeColor="text1"/>
                <w:sz w:val="28"/>
                <w:szCs w:val="28"/>
              </w:rPr>
              <w:t xml:space="preserve">2025 của Hội đồng nhân dân tỉnh </w:t>
            </w:r>
            <w:r w:rsidR="00DC0123" w:rsidRPr="00DC0123">
              <w:rPr>
                <w:iCs/>
                <w:color w:val="000000" w:themeColor="text1"/>
                <w:sz w:val="28"/>
                <w:szCs w:val="28"/>
                <w:lang w:val="en-US"/>
              </w:rPr>
              <w:t xml:space="preserve">quy </w:t>
            </w:r>
            <w:r w:rsidRPr="00DC0123">
              <w:rPr>
                <w:iCs/>
                <w:color w:val="000000" w:themeColor="text1"/>
                <w:sz w:val="28"/>
                <w:szCs w:val="28"/>
              </w:rPr>
              <w:t xml:space="preserve">định chính sách hỗ trợ để khuyến khích sử dụng hình thức hỏa táng trên địa bàn tỉnh Quảng Ngãi; </w:t>
            </w:r>
          </w:p>
          <w:p w14:paraId="3E69C9A6" w14:textId="6BA3174B" w:rsidR="00FF63D5" w:rsidRPr="00DC0123" w:rsidRDefault="00FF63D5" w:rsidP="00DC0123">
            <w:pPr>
              <w:widowControl w:val="0"/>
              <w:spacing w:before="60" w:after="60" w:line="264" w:lineRule="auto"/>
              <w:ind w:left="113" w:right="113"/>
              <w:jc w:val="both"/>
              <w:rPr>
                <w:iCs/>
                <w:color w:val="000000" w:themeColor="text1"/>
                <w:sz w:val="28"/>
                <w:szCs w:val="28"/>
              </w:rPr>
            </w:pPr>
            <w:r w:rsidRPr="00DC0123">
              <w:rPr>
                <w:iCs/>
                <w:color w:val="000000" w:themeColor="text1"/>
                <w:sz w:val="28"/>
                <w:szCs w:val="28"/>
              </w:rPr>
              <w:t>- Quyết định số     50/2025/QĐ-UBND ngày 11</w:t>
            </w:r>
            <w:r w:rsidR="00DC0123" w:rsidRPr="00DC0123">
              <w:rPr>
                <w:iCs/>
                <w:color w:val="000000" w:themeColor="text1"/>
                <w:sz w:val="28"/>
                <w:szCs w:val="28"/>
                <w:lang w:val="en-US"/>
              </w:rPr>
              <w:t>/</w:t>
            </w:r>
            <w:r w:rsidRPr="00DC0123">
              <w:rPr>
                <w:iCs/>
                <w:color w:val="000000" w:themeColor="text1"/>
                <w:sz w:val="28"/>
                <w:szCs w:val="28"/>
              </w:rPr>
              <w:t>12</w:t>
            </w:r>
            <w:r w:rsidR="00DC0123" w:rsidRPr="00DC0123">
              <w:rPr>
                <w:iCs/>
                <w:color w:val="000000" w:themeColor="text1"/>
                <w:sz w:val="28"/>
                <w:szCs w:val="28"/>
                <w:lang w:val="en-US"/>
              </w:rPr>
              <w:t>/</w:t>
            </w:r>
            <w:r w:rsidRPr="00DC0123">
              <w:rPr>
                <w:iCs/>
                <w:color w:val="000000" w:themeColor="text1"/>
                <w:sz w:val="28"/>
                <w:szCs w:val="28"/>
              </w:rPr>
              <w:t>2025 của Ủy ban nhân dân tỉnh Quy định về thủ tục hành chính thực hiện chính sách hỗ trợ để khuyến khích sử dụng hình thức hỏa táng trên địa bàn tỉnh Quảng Ngãi.</w:t>
            </w:r>
          </w:p>
        </w:tc>
        <w:tc>
          <w:tcPr>
            <w:tcW w:w="534" w:type="pct"/>
            <w:shd w:val="clear" w:color="auto" w:fill="FFFFFF"/>
          </w:tcPr>
          <w:p w14:paraId="7B69C4FC" w14:textId="77777777" w:rsidR="00FF63D5" w:rsidRPr="00DC0123" w:rsidRDefault="00FF63D5" w:rsidP="00DC0123">
            <w:pPr>
              <w:widowControl w:val="0"/>
              <w:spacing w:before="60" w:after="60" w:line="264" w:lineRule="auto"/>
              <w:ind w:left="24"/>
              <w:jc w:val="center"/>
              <w:rPr>
                <w:color w:val="000000" w:themeColor="text1"/>
                <w:sz w:val="28"/>
                <w:szCs w:val="28"/>
              </w:rPr>
            </w:pPr>
            <w:r w:rsidRPr="00DC0123">
              <w:rPr>
                <w:color w:val="000000" w:themeColor="text1"/>
                <w:sz w:val="28"/>
                <w:szCs w:val="28"/>
              </w:rPr>
              <w:t>Bảo trợ xã hội</w:t>
            </w:r>
          </w:p>
        </w:tc>
        <w:tc>
          <w:tcPr>
            <w:tcW w:w="510" w:type="pct"/>
            <w:shd w:val="clear" w:color="auto" w:fill="FFFFFF"/>
          </w:tcPr>
          <w:p w14:paraId="23B6F607" w14:textId="77777777" w:rsidR="00FF63D5" w:rsidRPr="00DC0123" w:rsidRDefault="00FF63D5" w:rsidP="00DC0123">
            <w:pPr>
              <w:widowControl w:val="0"/>
              <w:spacing w:before="60" w:after="60" w:line="264" w:lineRule="auto"/>
              <w:ind w:left="24"/>
              <w:jc w:val="center"/>
              <w:rPr>
                <w:color w:val="000000" w:themeColor="text1"/>
                <w:sz w:val="28"/>
                <w:szCs w:val="28"/>
              </w:rPr>
            </w:pPr>
            <w:r w:rsidRPr="00DC0123">
              <w:rPr>
                <w:color w:val="000000" w:themeColor="text1"/>
                <w:sz w:val="28"/>
                <w:szCs w:val="28"/>
              </w:rPr>
              <w:t>Ủy ban nhân dân cấp xã</w:t>
            </w:r>
          </w:p>
        </w:tc>
      </w:tr>
    </w:tbl>
    <w:p w14:paraId="5E4C923C" w14:textId="77777777" w:rsidR="0039729E" w:rsidRPr="00DC0123" w:rsidRDefault="0039729E" w:rsidP="00DC0123">
      <w:pPr>
        <w:widowControl w:val="0"/>
        <w:spacing w:line="264" w:lineRule="auto"/>
        <w:ind w:firstLine="720"/>
        <w:jc w:val="both"/>
        <w:rPr>
          <w:b/>
          <w:color w:val="000000" w:themeColor="text1"/>
          <w:sz w:val="28"/>
          <w:szCs w:val="28"/>
        </w:rPr>
      </w:pPr>
    </w:p>
    <w:p w14:paraId="2FFB1AFC" w14:textId="77777777" w:rsidR="0039729E" w:rsidRPr="00DC0123" w:rsidRDefault="0039729E" w:rsidP="00DC0123">
      <w:pPr>
        <w:rPr>
          <w:b/>
          <w:color w:val="000000" w:themeColor="text1"/>
          <w:sz w:val="28"/>
          <w:szCs w:val="28"/>
        </w:rPr>
      </w:pPr>
      <w:r w:rsidRPr="00DC0123">
        <w:rPr>
          <w:b/>
          <w:color w:val="000000" w:themeColor="text1"/>
          <w:sz w:val="28"/>
          <w:szCs w:val="28"/>
        </w:rPr>
        <w:br w:type="page"/>
      </w:r>
    </w:p>
    <w:p w14:paraId="25524F24" w14:textId="31000172" w:rsidR="00FF63D5" w:rsidRPr="00DC0123" w:rsidRDefault="00FF63D5" w:rsidP="00DC0123">
      <w:pPr>
        <w:widowControl w:val="0"/>
        <w:spacing w:before="120" w:after="120" w:line="264" w:lineRule="auto"/>
        <w:ind w:firstLine="720"/>
        <w:jc w:val="both"/>
        <w:rPr>
          <w:b/>
          <w:color w:val="000000" w:themeColor="text1"/>
          <w:sz w:val="28"/>
          <w:szCs w:val="28"/>
        </w:rPr>
      </w:pPr>
      <w:r w:rsidRPr="00DC0123">
        <w:rPr>
          <w:b/>
          <w:color w:val="000000" w:themeColor="text1"/>
          <w:sz w:val="28"/>
          <w:szCs w:val="28"/>
        </w:rPr>
        <w:lastRenderedPageBreak/>
        <w:t xml:space="preserve">2. </w:t>
      </w:r>
      <w:r w:rsidR="008E3A90" w:rsidRPr="00DC0123">
        <w:rPr>
          <w:b/>
          <w:color w:val="000000" w:themeColor="text1"/>
          <w:sz w:val="28"/>
          <w:szCs w:val="28"/>
        </w:rPr>
        <w:t>T</w:t>
      </w:r>
      <w:r w:rsidRPr="00DC0123">
        <w:rPr>
          <w:b/>
          <w:color w:val="000000" w:themeColor="text1"/>
          <w:sz w:val="28"/>
          <w:szCs w:val="28"/>
        </w:rPr>
        <w:t>hủ tục hành chính</w:t>
      </w:r>
      <w:r w:rsidR="008E3A90" w:rsidRPr="00DC0123">
        <w:rPr>
          <w:b/>
          <w:color w:val="000000" w:themeColor="text1"/>
          <w:sz w:val="28"/>
          <w:szCs w:val="28"/>
        </w:rPr>
        <w:t xml:space="preserve"> </w:t>
      </w:r>
      <w:r w:rsidRPr="00DC0123">
        <w:rPr>
          <w:b/>
          <w:color w:val="000000" w:themeColor="text1"/>
          <w:sz w:val="28"/>
          <w:szCs w:val="28"/>
        </w:rPr>
        <w:t>bị bãi bỏ thuộc thẩm quyền giải quyết của Sở Xây dựng</w:t>
      </w:r>
    </w:p>
    <w:tbl>
      <w:tblPr>
        <w:tblW w:w="50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08"/>
        <w:gridCol w:w="1318"/>
        <w:gridCol w:w="3437"/>
        <w:gridCol w:w="4356"/>
      </w:tblGrid>
      <w:tr w:rsidR="00DC0123" w:rsidRPr="00DC0123" w14:paraId="1FFE3714" w14:textId="77777777" w:rsidTr="0039729E">
        <w:trPr>
          <w:jc w:val="center"/>
        </w:trPr>
        <w:tc>
          <w:tcPr>
            <w:tcW w:w="313" w:type="pct"/>
            <w:shd w:val="clear" w:color="auto" w:fill="FFFFFF"/>
            <w:vAlign w:val="center"/>
          </w:tcPr>
          <w:p w14:paraId="61B2DDAF" w14:textId="77777777" w:rsidR="00FF63D5" w:rsidRPr="00DC0123" w:rsidRDefault="00FF63D5" w:rsidP="00DC0123">
            <w:pPr>
              <w:widowControl w:val="0"/>
              <w:spacing w:before="60" w:after="60" w:line="264" w:lineRule="auto"/>
              <w:jc w:val="center"/>
              <w:rPr>
                <w:b/>
                <w:color w:val="000000" w:themeColor="text1"/>
                <w:sz w:val="28"/>
                <w:szCs w:val="28"/>
              </w:rPr>
            </w:pPr>
            <w:r w:rsidRPr="00DC0123">
              <w:rPr>
                <w:b/>
                <w:color w:val="000000" w:themeColor="text1"/>
                <w:sz w:val="28"/>
                <w:szCs w:val="28"/>
              </w:rPr>
              <w:t>STT</w:t>
            </w:r>
          </w:p>
        </w:tc>
        <w:tc>
          <w:tcPr>
            <w:tcW w:w="678" w:type="pct"/>
            <w:shd w:val="clear" w:color="auto" w:fill="FFFFFF"/>
            <w:vAlign w:val="center"/>
          </w:tcPr>
          <w:p w14:paraId="25EF78F6" w14:textId="77777777" w:rsidR="00FF63D5" w:rsidRPr="00DC0123" w:rsidRDefault="00FF63D5" w:rsidP="00DC0123">
            <w:pPr>
              <w:widowControl w:val="0"/>
              <w:spacing w:before="60" w:after="60" w:line="264" w:lineRule="auto"/>
              <w:jc w:val="center"/>
              <w:rPr>
                <w:b/>
                <w:color w:val="000000" w:themeColor="text1"/>
                <w:sz w:val="28"/>
                <w:szCs w:val="28"/>
              </w:rPr>
            </w:pPr>
            <w:r w:rsidRPr="00DC0123">
              <w:rPr>
                <w:b/>
                <w:color w:val="000000" w:themeColor="text1"/>
                <w:sz w:val="28"/>
                <w:szCs w:val="28"/>
              </w:rPr>
              <w:t xml:space="preserve">Mã số thủ tục hành chính </w:t>
            </w:r>
          </w:p>
        </w:tc>
        <w:tc>
          <w:tcPr>
            <w:tcW w:w="1768" w:type="pct"/>
            <w:shd w:val="clear" w:color="auto" w:fill="FFFFFF"/>
            <w:vAlign w:val="center"/>
          </w:tcPr>
          <w:p w14:paraId="6F004EE7" w14:textId="2F27BB00" w:rsidR="00FF63D5" w:rsidRPr="00DC0123" w:rsidRDefault="00FF63D5" w:rsidP="00DC0123">
            <w:pPr>
              <w:widowControl w:val="0"/>
              <w:spacing w:before="60" w:after="60" w:line="264" w:lineRule="auto"/>
              <w:jc w:val="center"/>
              <w:rPr>
                <w:b/>
                <w:color w:val="000000" w:themeColor="text1"/>
                <w:sz w:val="28"/>
                <w:szCs w:val="28"/>
              </w:rPr>
            </w:pPr>
            <w:r w:rsidRPr="00DC0123">
              <w:rPr>
                <w:b/>
                <w:color w:val="000000" w:themeColor="text1"/>
                <w:sz w:val="28"/>
                <w:szCs w:val="28"/>
              </w:rPr>
              <w:t>Lĩnh vực/Tên thủ tục hành chính</w:t>
            </w:r>
          </w:p>
        </w:tc>
        <w:tc>
          <w:tcPr>
            <w:tcW w:w="2240" w:type="pct"/>
            <w:shd w:val="clear" w:color="auto" w:fill="FFFFFF"/>
            <w:vAlign w:val="center"/>
          </w:tcPr>
          <w:p w14:paraId="79DFF671" w14:textId="77777777" w:rsidR="00FF63D5" w:rsidRPr="00DC0123" w:rsidRDefault="00FF63D5" w:rsidP="00DC0123">
            <w:pPr>
              <w:widowControl w:val="0"/>
              <w:spacing w:before="60" w:after="60" w:line="264" w:lineRule="auto"/>
              <w:jc w:val="center"/>
              <w:rPr>
                <w:b/>
                <w:color w:val="000000" w:themeColor="text1"/>
                <w:sz w:val="28"/>
                <w:szCs w:val="28"/>
              </w:rPr>
            </w:pPr>
            <w:r w:rsidRPr="00DC0123">
              <w:rPr>
                <w:b/>
                <w:color w:val="000000" w:themeColor="text1"/>
                <w:sz w:val="28"/>
                <w:szCs w:val="28"/>
              </w:rPr>
              <w:t>Tên VBQPPL quy định việc bãi bỏ thủ tục hành chính</w:t>
            </w:r>
          </w:p>
        </w:tc>
      </w:tr>
      <w:tr w:rsidR="00DC0123" w:rsidRPr="00DC0123" w14:paraId="1A9FA225" w14:textId="77777777" w:rsidTr="0039729E">
        <w:trPr>
          <w:jc w:val="center"/>
        </w:trPr>
        <w:tc>
          <w:tcPr>
            <w:tcW w:w="5000" w:type="pct"/>
            <w:gridSpan w:val="4"/>
            <w:shd w:val="clear" w:color="auto" w:fill="FFFFFF"/>
            <w:vAlign w:val="bottom"/>
          </w:tcPr>
          <w:p w14:paraId="7693AEA3" w14:textId="168EB3FC" w:rsidR="00FF63D5" w:rsidRPr="00DC0123" w:rsidRDefault="00FF63D5" w:rsidP="00DC0123">
            <w:pPr>
              <w:widowControl w:val="0"/>
              <w:spacing w:before="60" w:after="60" w:line="264" w:lineRule="auto"/>
              <w:ind w:left="113" w:right="113"/>
              <w:jc w:val="both"/>
              <w:rPr>
                <w:b/>
                <w:color w:val="000000" w:themeColor="text1"/>
                <w:sz w:val="28"/>
                <w:szCs w:val="28"/>
              </w:rPr>
            </w:pPr>
            <w:r w:rsidRPr="00DC0123">
              <w:rPr>
                <w:b/>
                <w:color w:val="000000" w:themeColor="text1"/>
                <w:sz w:val="28"/>
                <w:szCs w:val="28"/>
              </w:rPr>
              <w:t>Lĩnh vực</w:t>
            </w:r>
            <w:r w:rsidRPr="00DC0123">
              <w:rPr>
                <w:b/>
                <w:color w:val="000000" w:themeColor="text1"/>
                <w:sz w:val="28"/>
                <w:szCs w:val="28"/>
                <w:lang w:val="en-US"/>
              </w:rPr>
              <w:t>:</w:t>
            </w:r>
            <w:r w:rsidRPr="00DC0123">
              <w:rPr>
                <w:b/>
                <w:color w:val="000000" w:themeColor="text1"/>
                <w:sz w:val="28"/>
                <w:szCs w:val="28"/>
              </w:rPr>
              <w:t xml:space="preserve"> Đường bộ</w:t>
            </w:r>
          </w:p>
        </w:tc>
      </w:tr>
      <w:tr w:rsidR="00DC0123" w:rsidRPr="00DC0123" w14:paraId="17E6E453" w14:textId="77777777" w:rsidTr="000B6579">
        <w:trPr>
          <w:jc w:val="center"/>
        </w:trPr>
        <w:tc>
          <w:tcPr>
            <w:tcW w:w="313" w:type="pct"/>
            <w:shd w:val="clear" w:color="auto" w:fill="FFFFFF"/>
            <w:vAlign w:val="center"/>
          </w:tcPr>
          <w:p w14:paraId="791C33E3" w14:textId="77777777" w:rsidR="00FF63D5" w:rsidRPr="00DC0123" w:rsidRDefault="00FF63D5" w:rsidP="00DC0123">
            <w:pPr>
              <w:widowControl w:val="0"/>
              <w:spacing w:before="60" w:after="60" w:line="264" w:lineRule="auto"/>
              <w:ind w:left="113" w:right="113"/>
              <w:jc w:val="center"/>
              <w:rPr>
                <w:color w:val="000000" w:themeColor="text1"/>
                <w:sz w:val="28"/>
                <w:szCs w:val="28"/>
              </w:rPr>
            </w:pPr>
            <w:r w:rsidRPr="00DC0123">
              <w:rPr>
                <w:color w:val="000000" w:themeColor="text1"/>
                <w:sz w:val="28"/>
                <w:szCs w:val="28"/>
              </w:rPr>
              <w:t>1</w:t>
            </w:r>
          </w:p>
        </w:tc>
        <w:tc>
          <w:tcPr>
            <w:tcW w:w="678" w:type="pct"/>
            <w:shd w:val="clear" w:color="auto" w:fill="FFFFFF"/>
            <w:vAlign w:val="center"/>
          </w:tcPr>
          <w:p w14:paraId="49FF927C" w14:textId="77777777" w:rsidR="00FF63D5" w:rsidRPr="00DC0123" w:rsidRDefault="00FF63D5" w:rsidP="00DC0123">
            <w:pPr>
              <w:widowControl w:val="0"/>
              <w:spacing w:before="60" w:after="60" w:line="264" w:lineRule="auto"/>
              <w:ind w:left="113" w:right="113"/>
              <w:jc w:val="center"/>
              <w:rPr>
                <w:color w:val="000000" w:themeColor="text1"/>
                <w:sz w:val="28"/>
                <w:szCs w:val="28"/>
              </w:rPr>
            </w:pPr>
            <w:r w:rsidRPr="00DC0123">
              <w:rPr>
                <w:color w:val="000000" w:themeColor="text1"/>
                <w:sz w:val="28"/>
                <w:szCs w:val="28"/>
              </w:rPr>
              <w:t>1.011673</w:t>
            </w:r>
          </w:p>
        </w:tc>
        <w:tc>
          <w:tcPr>
            <w:tcW w:w="1768" w:type="pct"/>
            <w:shd w:val="clear" w:color="auto" w:fill="FFFFFF"/>
          </w:tcPr>
          <w:p w14:paraId="6CA3852C" w14:textId="77777777" w:rsidR="00FF63D5" w:rsidRPr="00DC0123" w:rsidRDefault="00FF63D5" w:rsidP="00DC0123">
            <w:pPr>
              <w:widowControl w:val="0"/>
              <w:spacing w:before="60" w:after="60" w:line="264" w:lineRule="auto"/>
              <w:ind w:left="113" w:right="113"/>
              <w:jc w:val="both"/>
              <w:rPr>
                <w:color w:val="000000" w:themeColor="text1"/>
                <w:sz w:val="28"/>
                <w:szCs w:val="28"/>
              </w:rPr>
            </w:pPr>
            <w:bookmarkStart w:id="1" w:name="_Hlk216876429"/>
            <w:r w:rsidRPr="00DC0123">
              <w:rPr>
                <w:color w:val="000000" w:themeColor="text1"/>
                <w:sz w:val="28"/>
                <w:szCs w:val="28"/>
              </w:rPr>
              <w:t>Thủ tục chấp thuận xây dựng cùng thời điểm với cấp giấy phép thi công xây dựng công trình thiết yếu trong phạm vi bảo vệ kết cấu hạ tầng giao thông đường bộ đối với các tuyến đường bộ địa phương</w:t>
            </w:r>
            <w:bookmarkEnd w:id="1"/>
          </w:p>
        </w:tc>
        <w:tc>
          <w:tcPr>
            <w:tcW w:w="2240" w:type="pct"/>
            <w:shd w:val="clear" w:color="auto" w:fill="FFFFFF"/>
          </w:tcPr>
          <w:p w14:paraId="5838D8ED" w14:textId="6A838570" w:rsidR="00FF63D5" w:rsidRPr="00DC0123" w:rsidRDefault="00FF63D5" w:rsidP="00DC0123">
            <w:pPr>
              <w:widowControl w:val="0"/>
              <w:spacing w:before="60" w:after="60" w:line="264" w:lineRule="auto"/>
              <w:ind w:left="113" w:right="113"/>
              <w:jc w:val="both"/>
              <w:rPr>
                <w:color w:val="000000" w:themeColor="text1"/>
                <w:sz w:val="28"/>
                <w:szCs w:val="28"/>
                <w:lang w:val="en-US"/>
              </w:rPr>
            </w:pPr>
            <w:bookmarkStart w:id="2" w:name="_Hlk216957820"/>
            <w:r w:rsidRPr="00DC0123">
              <w:rPr>
                <w:iCs/>
                <w:color w:val="000000" w:themeColor="text1"/>
                <w:sz w:val="28"/>
                <w:szCs w:val="28"/>
              </w:rPr>
              <w:t>Quyết định số 244/QĐ-UBND ngày 02</w:t>
            </w:r>
            <w:r w:rsidR="00DC0123">
              <w:rPr>
                <w:iCs/>
                <w:color w:val="000000" w:themeColor="text1"/>
                <w:sz w:val="28"/>
                <w:szCs w:val="28"/>
                <w:lang w:val="en-US"/>
              </w:rPr>
              <w:t>/</w:t>
            </w:r>
            <w:r w:rsidRPr="00DC0123">
              <w:rPr>
                <w:iCs/>
                <w:color w:val="000000" w:themeColor="text1"/>
                <w:sz w:val="28"/>
                <w:szCs w:val="28"/>
              </w:rPr>
              <w:t>12</w:t>
            </w:r>
            <w:r w:rsidR="00DC0123">
              <w:rPr>
                <w:iCs/>
                <w:color w:val="000000" w:themeColor="text1"/>
                <w:sz w:val="28"/>
                <w:szCs w:val="28"/>
                <w:lang w:val="en-US"/>
              </w:rPr>
              <w:t>/</w:t>
            </w:r>
            <w:r w:rsidRPr="00DC0123">
              <w:rPr>
                <w:iCs/>
                <w:color w:val="000000" w:themeColor="text1"/>
                <w:sz w:val="28"/>
                <w:szCs w:val="28"/>
              </w:rPr>
              <w:t xml:space="preserve">2025 của Ủy ban nhân dân tỉnh về việc </w:t>
            </w:r>
            <w:r w:rsidR="00DC0123">
              <w:rPr>
                <w:iCs/>
                <w:color w:val="000000" w:themeColor="text1"/>
                <w:sz w:val="28"/>
                <w:szCs w:val="28"/>
                <w:lang w:val="en-US"/>
              </w:rPr>
              <w:t>b</w:t>
            </w:r>
            <w:r w:rsidRPr="00DC0123">
              <w:rPr>
                <w:color w:val="000000" w:themeColor="text1"/>
                <w:sz w:val="28"/>
                <w:szCs w:val="28"/>
              </w:rPr>
              <w:t>ãi bỏ các văn bản quy phạm pháp luật do Ủy ban nhân dân tỉnh ban hành</w:t>
            </w:r>
            <w:bookmarkEnd w:id="2"/>
            <w:r w:rsidRPr="00DC0123">
              <w:rPr>
                <w:color w:val="000000" w:themeColor="text1"/>
                <w:sz w:val="28"/>
                <w:szCs w:val="28"/>
              </w:rPr>
              <w:t xml:space="preserve"> </w:t>
            </w:r>
            <w:r w:rsidRPr="00DC0123">
              <w:rPr>
                <w:i/>
                <w:iCs/>
                <w:color w:val="000000" w:themeColor="text1"/>
                <w:sz w:val="28"/>
                <w:szCs w:val="28"/>
              </w:rPr>
              <w:t xml:space="preserve">(bãi bỏ Quyết định số 21/2023/ </w:t>
            </w:r>
            <w:r w:rsidRPr="00DC0123">
              <w:rPr>
                <w:rFonts w:ascii="Times New Roman Italic" w:hAnsi="Times New Roman Italic"/>
                <w:i/>
                <w:iCs/>
                <w:color w:val="000000" w:themeColor="text1"/>
                <w:spacing w:val="-2"/>
                <w:sz w:val="28"/>
                <w:szCs w:val="28"/>
              </w:rPr>
              <w:t>QĐ-UBND ngày 24</w:t>
            </w:r>
            <w:r w:rsidR="00DC0123">
              <w:rPr>
                <w:rFonts w:asciiTheme="minorHAnsi" w:hAnsiTheme="minorHAnsi"/>
                <w:i/>
                <w:iCs/>
                <w:color w:val="000000" w:themeColor="text1"/>
                <w:spacing w:val="-2"/>
                <w:sz w:val="28"/>
                <w:szCs w:val="28"/>
                <w:lang w:val="en-US"/>
              </w:rPr>
              <w:t>/</w:t>
            </w:r>
            <w:r w:rsidRPr="00DC0123">
              <w:rPr>
                <w:rFonts w:ascii="Times New Roman Italic" w:hAnsi="Times New Roman Italic"/>
                <w:i/>
                <w:iCs/>
                <w:color w:val="000000" w:themeColor="text1"/>
                <w:spacing w:val="-2"/>
                <w:sz w:val="28"/>
                <w:szCs w:val="28"/>
              </w:rPr>
              <w:t>5</w:t>
            </w:r>
            <w:r w:rsidR="00DC0123">
              <w:rPr>
                <w:rFonts w:asciiTheme="minorHAnsi" w:hAnsiTheme="minorHAnsi"/>
                <w:i/>
                <w:iCs/>
                <w:color w:val="000000" w:themeColor="text1"/>
                <w:spacing w:val="-2"/>
                <w:sz w:val="28"/>
                <w:szCs w:val="28"/>
                <w:lang w:val="en-US"/>
              </w:rPr>
              <w:t>/</w:t>
            </w:r>
            <w:r w:rsidRPr="00DC0123">
              <w:rPr>
                <w:i/>
                <w:iCs/>
                <w:color w:val="000000" w:themeColor="text1"/>
                <w:sz w:val="28"/>
                <w:szCs w:val="28"/>
              </w:rPr>
              <w:t>2023 của Ủy ban nhân dân tỉnh Quảng Ngãi)</w:t>
            </w:r>
            <w:r w:rsidR="00A63A69" w:rsidRPr="00DC0123">
              <w:rPr>
                <w:i/>
                <w:iCs/>
                <w:color w:val="000000" w:themeColor="text1"/>
                <w:sz w:val="28"/>
                <w:szCs w:val="28"/>
                <w:lang w:val="en-US"/>
              </w:rPr>
              <w:t>.</w:t>
            </w:r>
          </w:p>
        </w:tc>
      </w:tr>
      <w:tr w:rsidR="00DC0123" w:rsidRPr="00DC0123" w14:paraId="28FE723B" w14:textId="77777777" w:rsidTr="000B6579">
        <w:trPr>
          <w:jc w:val="center"/>
        </w:trPr>
        <w:tc>
          <w:tcPr>
            <w:tcW w:w="313" w:type="pct"/>
            <w:shd w:val="clear" w:color="auto" w:fill="FFFFFF"/>
            <w:vAlign w:val="center"/>
          </w:tcPr>
          <w:p w14:paraId="0FD21108" w14:textId="77777777" w:rsidR="00FF63D5" w:rsidRPr="00DC0123" w:rsidRDefault="00FF63D5" w:rsidP="00DC0123">
            <w:pPr>
              <w:widowControl w:val="0"/>
              <w:spacing w:before="60" w:after="60" w:line="264" w:lineRule="auto"/>
              <w:ind w:left="113" w:right="113"/>
              <w:jc w:val="center"/>
              <w:rPr>
                <w:color w:val="000000" w:themeColor="text1"/>
                <w:sz w:val="28"/>
                <w:szCs w:val="28"/>
              </w:rPr>
            </w:pPr>
            <w:r w:rsidRPr="00DC0123">
              <w:rPr>
                <w:color w:val="000000" w:themeColor="text1"/>
                <w:sz w:val="28"/>
                <w:szCs w:val="28"/>
              </w:rPr>
              <w:t>2</w:t>
            </w:r>
          </w:p>
        </w:tc>
        <w:tc>
          <w:tcPr>
            <w:tcW w:w="678" w:type="pct"/>
            <w:shd w:val="clear" w:color="auto" w:fill="FFFFFF"/>
            <w:vAlign w:val="center"/>
          </w:tcPr>
          <w:p w14:paraId="08E42153" w14:textId="77777777" w:rsidR="00FF63D5" w:rsidRPr="00DC0123" w:rsidRDefault="00FF63D5" w:rsidP="00DC0123">
            <w:pPr>
              <w:widowControl w:val="0"/>
              <w:spacing w:before="60" w:after="60" w:line="264" w:lineRule="auto"/>
              <w:ind w:left="113" w:right="113"/>
              <w:jc w:val="center"/>
              <w:rPr>
                <w:color w:val="000000" w:themeColor="text1"/>
                <w:sz w:val="28"/>
                <w:szCs w:val="28"/>
              </w:rPr>
            </w:pPr>
            <w:r w:rsidRPr="00DC0123">
              <w:rPr>
                <w:color w:val="000000" w:themeColor="text1"/>
                <w:sz w:val="28"/>
                <w:szCs w:val="28"/>
              </w:rPr>
              <w:t>1.013696</w:t>
            </w:r>
          </w:p>
        </w:tc>
        <w:tc>
          <w:tcPr>
            <w:tcW w:w="1768" w:type="pct"/>
            <w:shd w:val="clear" w:color="auto" w:fill="FFFFFF"/>
            <w:vAlign w:val="center"/>
          </w:tcPr>
          <w:p w14:paraId="32DF1038" w14:textId="29C16680" w:rsidR="00FF63D5" w:rsidRPr="00DC0123" w:rsidRDefault="00E04E15" w:rsidP="00DC0123">
            <w:pPr>
              <w:widowControl w:val="0"/>
              <w:spacing w:before="60" w:after="60" w:line="264" w:lineRule="auto"/>
              <w:ind w:left="113" w:right="113"/>
              <w:jc w:val="both"/>
              <w:rPr>
                <w:color w:val="000000" w:themeColor="text1"/>
                <w:sz w:val="28"/>
                <w:szCs w:val="28"/>
              </w:rPr>
            </w:pPr>
            <w:bookmarkStart w:id="3" w:name="_Hlk216876446"/>
            <w:r w:rsidRPr="00DC0123">
              <w:rPr>
                <w:color w:val="000000" w:themeColor="text1"/>
                <w:sz w:val="28"/>
                <w:szCs w:val="28"/>
                <w:lang w:val="en-US"/>
              </w:rPr>
              <w:t>Thủ tục c</w:t>
            </w:r>
            <w:r w:rsidR="00FF63D5" w:rsidRPr="00DC0123">
              <w:rPr>
                <w:color w:val="000000" w:themeColor="text1"/>
                <w:sz w:val="28"/>
                <w:szCs w:val="28"/>
              </w:rPr>
              <w:t>ấp phép thi công công trình thiết yếu trên các tuyến đường bộ địa phương xây dựng mới hoặc nâng cấp, cải tạo</w:t>
            </w:r>
            <w:bookmarkEnd w:id="3"/>
          </w:p>
        </w:tc>
        <w:tc>
          <w:tcPr>
            <w:tcW w:w="2240" w:type="pct"/>
            <w:vMerge w:val="restart"/>
            <w:shd w:val="clear" w:color="auto" w:fill="FFFFFF"/>
          </w:tcPr>
          <w:p w14:paraId="327E0E7C" w14:textId="40233068" w:rsidR="00FF63D5" w:rsidRPr="00DC0123" w:rsidRDefault="00FF63D5" w:rsidP="00DC0123">
            <w:pPr>
              <w:widowControl w:val="0"/>
              <w:spacing w:before="60" w:after="60" w:line="264" w:lineRule="auto"/>
              <w:ind w:left="113" w:right="113"/>
              <w:jc w:val="both"/>
              <w:rPr>
                <w:color w:val="000000" w:themeColor="text1"/>
                <w:sz w:val="28"/>
                <w:szCs w:val="28"/>
                <w:lang w:val="en-US"/>
              </w:rPr>
            </w:pPr>
            <w:r w:rsidRPr="00DC0123">
              <w:rPr>
                <w:iCs/>
                <w:color w:val="000000" w:themeColor="text1"/>
                <w:sz w:val="28"/>
                <w:szCs w:val="28"/>
              </w:rPr>
              <w:t>Quyết định số 244/QĐ-UBND ngày 02</w:t>
            </w:r>
            <w:r w:rsidR="00DC0123">
              <w:rPr>
                <w:iCs/>
                <w:color w:val="000000" w:themeColor="text1"/>
                <w:sz w:val="28"/>
                <w:szCs w:val="28"/>
                <w:lang w:val="en-US"/>
              </w:rPr>
              <w:t>/</w:t>
            </w:r>
            <w:r w:rsidRPr="00DC0123">
              <w:rPr>
                <w:iCs/>
                <w:color w:val="000000" w:themeColor="text1"/>
                <w:sz w:val="28"/>
                <w:szCs w:val="28"/>
              </w:rPr>
              <w:t>12</w:t>
            </w:r>
            <w:r w:rsidR="00DC0123">
              <w:rPr>
                <w:iCs/>
                <w:color w:val="000000" w:themeColor="text1"/>
                <w:sz w:val="28"/>
                <w:szCs w:val="28"/>
                <w:lang w:val="en-US"/>
              </w:rPr>
              <w:t>/</w:t>
            </w:r>
            <w:r w:rsidRPr="00DC0123">
              <w:rPr>
                <w:iCs/>
                <w:color w:val="000000" w:themeColor="text1"/>
                <w:sz w:val="28"/>
                <w:szCs w:val="28"/>
              </w:rPr>
              <w:t xml:space="preserve">2025 của Ủy ban nhân dân tỉnh về việc </w:t>
            </w:r>
            <w:r w:rsidR="00DC0123">
              <w:rPr>
                <w:iCs/>
                <w:color w:val="000000" w:themeColor="text1"/>
                <w:sz w:val="28"/>
                <w:szCs w:val="28"/>
                <w:lang w:val="en-US"/>
              </w:rPr>
              <w:t>b</w:t>
            </w:r>
            <w:r w:rsidRPr="00DC0123">
              <w:rPr>
                <w:color w:val="000000" w:themeColor="text1"/>
                <w:sz w:val="28"/>
                <w:szCs w:val="28"/>
              </w:rPr>
              <w:t xml:space="preserve">ãi bỏ các văn bản quy phạm pháp luật do Ủy ban nhân dân tỉnh ban hành </w:t>
            </w:r>
            <w:r w:rsidRPr="00DC0123">
              <w:rPr>
                <w:i/>
                <w:iCs/>
                <w:color w:val="000000" w:themeColor="text1"/>
                <w:sz w:val="28"/>
                <w:szCs w:val="28"/>
              </w:rPr>
              <w:t>(bãi bỏ Quyết định số 15/2015/QĐ-UBND ngày 14</w:t>
            </w:r>
            <w:r w:rsidR="00DC0123">
              <w:rPr>
                <w:i/>
                <w:iCs/>
                <w:color w:val="000000" w:themeColor="text1"/>
                <w:sz w:val="28"/>
                <w:szCs w:val="28"/>
                <w:lang w:val="en-US"/>
              </w:rPr>
              <w:t>/</w:t>
            </w:r>
            <w:r w:rsidRPr="00DC0123">
              <w:rPr>
                <w:i/>
                <w:iCs/>
                <w:color w:val="000000" w:themeColor="text1"/>
                <w:sz w:val="28"/>
                <w:szCs w:val="28"/>
              </w:rPr>
              <w:t>4</w:t>
            </w:r>
            <w:r w:rsidR="00DC0123">
              <w:rPr>
                <w:i/>
                <w:iCs/>
                <w:color w:val="000000" w:themeColor="text1"/>
                <w:sz w:val="28"/>
                <w:szCs w:val="28"/>
                <w:lang w:val="en-US"/>
              </w:rPr>
              <w:t>/</w:t>
            </w:r>
            <w:r w:rsidRPr="00DC0123">
              <w:rPr>
                <w:i/>
                <w:iCs/>
                <w:color w:val="000000" w:themeColor="text1"/>
                <w:sz w:val="28"/>
                <w:szCs w:val="28"/>
              </w:rPr>
              <w:t>2015 của Ủy ban nhân dân tỉnh Quảng Ngãi)</w:t>
            </w:r>
            <w:r w:rsidR="00A63A69" w:rsidRPr="00DC0123">
              <w:rPr>
                <w:i/>
                <w:iCs/>
                <w:color w:val="000000" w:themeColor="text1"/>
                <w:sz w:val="28"/>
                <w:szCs w:val="28"/>
                <w:lang w:val="en-US"/>
              </w:rPr>
              <w:t>.</w:t>
            </w:r>
          </w:p>
        </w:tc>
      </w:tr>
      <w:tr w:rsidR="00DC0123" w:rsidRPr="00DC0123" w14:paraId="44669B9A" w14:textId="77777777" w:rsidTr="000B6579">
        <w:trPr>
          <w:jc w:val="center"/>
        </w:trPr>
        <w:tc>
          <w:tcPr>
            <w:tcW w:w="313" w:type="pct"/>
            <w:shd w:val="clear" w:color="auto" w:fill="FFFFFF"/>
            <w:vAlign w:val="center"/>
          </w:tcPr>
          <w:p w14:paraId="44710A57" w14:textId="77777777" w:rsidR="00FF63D5" w:rsidRPr="00DC0123" w:rsidRDefault="00FF63D5" w:rsidP="00DC0123">
            <w:pPr>
              <w:widowControl w:val="0"/>
              <w:spacing w:before="60" w:after="60" w:line="264" w:lineRule="auto"/>
              <w:ind w:left="113" w:right="113"/>
              <w:jc w:val="center"/>
              <w:rPr>
                <w:color w:val="000000" w:themeColor="text1"/>
                <w:sz w:val="28"/>
                <w:szCs w:val="28"/>
              </w:rPr>
            </w:pPr>
            <w:r w:rsidRPr="00DC0123">
              <w:rPr>
                <w:color w:val="000000" w:themeColor="text1"/>
                <w:sz w:val="28"/>
                <w:szCs w:val="28"/>
              </w:rPr>
              <w:t>3</w:t>
            </w:r>
          </w:p>
        </w:tc>
        <w:tc>
          <w:tcPr>
            <w:tcW w:w="678" w:type="pct"/>
            <w:shd w:val="clear" w:color="auto" w:fill="FFFFFF"/>
            <w:vAlign w:val="center"/>
          </w:tcPr>
          <w:p w14:paraId="3FA67B54" w14:textId="77777777" w:rsidR="00FF63D5" w:rsidRPr="00DC0123" w:rsidRDefault="00FF63D5" w:rsidP="00DC0123">
            <w:pPr>
              <w:widowControl w:val="0"/>
              <w:spacing w:before="60" w:after="60" w:line="264" w:lineRule="auto"/>
              <w:ind w:left="113" w:right="113"/>
              <w:jc w:val="center"/>
              <w:rPr>
                <w:color w:val="000000" w:themeColor="text1"/>
                <w:sz w:val="28"/>
                <w:szCs w:val="28"/>
              </w:rPr>
            </w:pPr>
            <w:r w:rsidRPr="00DC0123">
              <w:rPr>
                <w:color w:val="000000" w:themeColor="text1"/>
                <w:sz w:val="28"/>
                <w:szCs w:val="28"/>
              </w:rPr>
              <w:t>1.013697</w:t>
            </w:r>
          </w:p>
        </w:tc>
        <w:tc>
          <w:tcPr>
            <w:tcW w:w="1768" w:type="pct"/>
            <w:shd w:val="clear" w:color="auto" w:fill="FFFFFF"/>
            <w:vAlign w:val="center"/>
          </w:tcPr>
          <w:p w14:paraId="70D6298B" w14:textId="77566104" w:rsidR="00FF63D5" w:rsidRPr="00DC0123" w:rsidRDefault="00E04E15" w:rsidP="00DC0123">
            <w:pPr>
              <w:widowControl w:val="0"/>
              <w:spacing w:before="60" w:after="60" w:line="264" w:lineRule="auto"/>
              <w:ind w:left="113" w:right="113"/>
              <w:jc w:val="both"/>
              <w:rPr>
                <w:color w:val="000000" w:themeColor="text1"/>
                <w:sz w:val="28"/>
                <w:szCs w:val="28"/>
              </w:rPr>
            </w:pPr>
            <w:bookmarkStart w:id="4" w:name="_Hlk216876468"/>
            <w:r w:rsidRPr="00DC0123">
              <w:rPr>
                <w:color w:val="000000" w:themeColor="text1"/>
                <w:sz w:val="28"/>
                <w:szCs w:val="28"/>
                <w:lang w:val="en-US"/>
              </w:rPr>
              <w:t>Thủ tục c</w:t>
            </w:r>
            <w:r w:rsidR="00FF63D5" w:rsidRPr="00DC0123">
              <w:rPr>
                <w:color w:val="000000" w:themeColor="text1"/>
                <w:sz w:val="28"/>
                <w:szCs w:val="28"/>
              </w:rPr>
              <w:t>ấp phép thi công xây dựng biển quảng cáo tạm thời trong phạm vi hành lang an toàn đường bộ đối với các tuyến đường bộ địa phương</w:t>
            </w:r>
            <w:bookmarkEnd w:id="4"/>
          </w:p>
        </w:tc>
        <w:tc>
          <w:tcPr>
            <w:tcW w:w="2240" w:type="pct"/>
            <w:vMerge/>
            <w:shd w:val="clear" w:color="auto" w:fill="FFFFFF"/>
          </w:tcPr>
          <w:p w14:paraId="6304A624" w14:textId="77777777" w:rsidR="00FF63D5" w:rsidRPr="00DC0123" w:rsidRDefault="00FF63D5" w:rsidP="00DC0123">
            <w:pPr>
              <w:widowControl w:val="0"/>
              <w:spacing w:before="60" w:after="60" w:line="264" w:lineRule="auto"/>
              <w:ind w:left="113" w:right="113"/>
              <w:jc w:val="both"/>
              <w:rPr>
                <w:color w:val="000000" w:themeColor="text1"/>
                <w:sz w:val="28"/>
                <w:szCs w:val="28"/>
              </w:rPr>
            </w:pPr>
          </w:p>
        </w:tc>
      </w:tr>
    </w:tbl>
    <w:p w14:paraId="7F53753E" w14:textId="77777777" w:rsidR="00571058" w:rsidRPr="00DC0123" w:rsidRDefault="00571058" w:rsidP="00DC0123">
      <w:pPr>
        <w:widowControl w:val="0"/>
        <w:spacing w:line="264" w:lineRule="auto"/>
        <w:rPr>
          <w:b/>
          <w:color w:val="000000" w:themeColor="text1"/>
          <w:sz w:val="28"/>
          <w:szCs w:val="28"/>
        </w:rPr>
      </w:pPr>
      <w:r w:rsidRPr="00DC0123">
        <w:rPr>
          <w:b/>
          <w:color w:val="000000" w:themeColor="text1"/>
          <w:sz w:val="28"/>
          <w:szCs w:val="28"/>
        </w:rPr>
        <w:br w:type="page"/>
      </w:r>
    </w:p>
    <w:p w14:paraId="68A0C2F4" w14:textId="68443A0B" w:rsidR="00FF63D5" w:rsidRPr="00DC0123" w:rsidRDefault="00FF63D5" w:rsidP="00DC0123">
      <w:pPr>
        <w:widowControl w:val="0"/>
        <w:spacing w:after="120" w:line="264" w:lineRule="auto"/>
        <w:ind w:firstLine="720"/>
        <w:jc w:val="both"/>
        <w:rPr>
          <w:b/>
          <w:color w:val="000000" w:themeColor="text1"/>
          <w:sz w:val="28"/>
          <w:szCs w:val="28"/>
        </w:rPr>
      </w:pPr>
      <w:r w:rsidRPr="00DC0123">
        <w:rPr>
          <w:b/>
          <w:color w:val="000000" w:themeColor="text1"/>
          <w:sz w:val="28"/>
          <w:szCs w:val="28"/>
        </w:rPr>
        <w:lastRenderedPageBreak/>
        <w:t>PHẦN II. NỘI DUNG THỦ TỤC HÀNH CHÍNH LĨNH VỰC BẢO TRỢ XÃ HỘI THUỘC THẨM QUYỀN GIẢI QUYẾT CỦA ỦY BAN NHÂN DÂN CẤP XÃ</w:t>
      </w:r>
    </w:p>
    <w:p w14:paraId="7A63FBEE" w14:textId="387A97B3" w:rsidR="00FF63D5" w:rsidRPr="00DC0123" w:rsidRDefault="00FF63D5" w:rsidP="00DC0123">
      <w:pPr>
        <w:widowControl w:val="0"/>
        <w:spacing w:after="120" w:line="264" w:lineRule="auto"/>
        <w:ind w:firstLine="720"/>
        <w:jc w:val="both"/>
        <w:rPr>
          <w:b/>
          <w:color w:val="000000" w:themeColor="text1"/>
          <w:sz w:val="28"/>
          <w:szCs w:val="28"/>
        </w:rPr>
      </w:pPr>
      <w:r w:rsidRPr="00DC0123">
        <w:rPr>
          <w:b/>
          <w:color w:val="000000" w:themeColor="text1"/>
          <w:sz w:val="28"/>
          <w:szCs w:val="28"/>
        </w:rPr>
        <w:t xml:space="preserve">1. </w:t>
      </w:r>
      <w:r w:rsidR="00571058" w:rsidRPr="00DC0123">
        <w:rPr>
          <w:b/>
          <w:color w:val="000000" w:themeColor="text1"/>
          <w:sz w:val="28"/>
          <w:szCs w:val="28"/>
          <w:lang w:val="en-US"/>
        </w:rPr>
        <w:t>Thủ tục h</w:t>
      </w:r>
      <w:r w:rsidRPr="00DC0123">
        <w:rPr>
          <w:b/>
          <w:color w:val="000000" w:themeColor="text1"/>
          <w:sz w:val="28"/>
          <w:szCs w:val="28"/>
        </w:rPr>
        <w:t>ỗ trợ để khuyến khích sử dụng hình thức hỏa táng</w:t>
      </w:r>
    </w:p>
    <w:p w14:paraId="68C4CBE0" w14:textId="77777777" w:rsidR="00FF63D5" w:rsidRPr="00DC0123" w:rsidRDefault="00FF63D5" w:rsidP="00DC0123">
      <w:pPr>
        <w:widowControl w:val="0"/>
        <w:spacing w:after="120" w:line="264" w:lineRule="auto"/>
        <w:ind w:firstLine="720"/>
        <w:jc w:val="both"/>
        <w:rPr>
          <w:b/>
          <w:color w:val="000000" w:themeColor="text1"/>
          <w:sz w:val="28"/>
          <w:szCs w:val="28"/>
        </w:rPr>
      </w:pPr>
      <w:r w:rsidRPr="00DC0123">
        <w:rPr>
          <w:b/>
          <w:color w:val="000000" w:themeColor="text1"/>
          <w:sz w:val="28"/>
          <w:szCs w:val="28"/>
        </w:rPr>
        <w:t>1.1. Trình tự thực hiện</w:t>
      </w:r>
    </w:p>
    <w:p w14:paraId="60CE384D" w14:textId="77777777" w:rsidR="00FF63D5" w:rsidRPr="00DC0123" w:rsidRDefault="00FF63D5" w:rsidP="00DC0123">
      <w:pPr>
        <w:widowControl w:val="0"/>
        <w:spacing w:after="120" w:line="264" w:lineRule="auto"/>
        <w:ind w:firstLine="720"/>
        <w:jc w:val="both"/>
        <w:rPr>
          <w:i/>
          <w:color w:val="000000" w:themeColor="text1"/>
          <w:sz w:val="28"/>
          <w:szCs w:val="28"/>
        </w:rPr>
      </w:pPr>
      <w:r w:rsidRPr="00DC0123">
        <w:rPr>
          <w:i/>
          <w:color w:val="000000" w:themeColor="text1"/>
          <w:sz w:val="28"/>
          <w:szCs w:val="28"/>
        </w:rPr>
        <w:t xml:space="preserve">a) Nộp hồ sơ: </w:t>
      </w:r>
      <w:r w:rsidRPr="00DC0123">
        <w:rPr>
          <w:color w:val="000000" w:themeColor="text1"/>
          <w:sz w:val="28"/>
          <w:szCs w:val="28"/>
        </w:rPr>
        <w:t>Cơ quan, tổ chức, cá nhân trực tiếp chi trả chi phí dịch vụ hỏa táng cho người chết làm hồ sơ theo quy định, gửi Ủy ban nhân dân cấp xã thông qua Trung tâm Phục vụ hành chính công cấp xã.</w:t>
      </w:r>
    </w:p>
    <w:p w14:paraId="6252B956" w14:textId="77777777" w:rsidR="00FF63D5" w:rsidRPr="00DC0123" w:rsidRDefault="00FF63D5" w:rsidP="00DC0123">
      <w:pPr>
        <w:widowControl w:val="0"/>
        <w:spacing w:after="120" w:line="264" w:lineRule="auto"/>
        <w:ind w:firstLine="720"/>
        <w:jc w:val="both"/>
        <w:rPr>
          <w:i/>
          <w:color w:val="000000" w:themeColor="text1"/>
          <w:sz w:val="28"/>
          <w:szCs w:val="28"/>
        </w:rPr>
      </w:pPr>
      <w:r w:rsidRPr="00DC0123">
        <w:rPr>
          <w:i/>
          <w:color w:val="000000" w:themeColor="text1"/>
          <w:sz w:val="28"/>
          <w:szCs w:val="28"/>
        </w:rPr>
        <w:t>b) Xử lý hồ sơ:</w:t>
      </w:r>
    </w:p>
    <w:p w14:paraId="1A9D1081" w14:textId="77777777" w:rsidR="00FF63D5" w:rsidRPr="00DC0123" w:rsidRDefault="00FF63D5" w:rsidP="00DC0123">
      <w:pPr>
        <w:widowControl w:val="0"/>
        <w:spacing w:after="120" w:line="264" w:lineRule="auto"/>
        <w:ind w:firstLine="720"/>
        <w:jc w:val="both"/>
        <w:rPr>
          <w:color w:val="000000" w:themeColor="text1"/>
          <w:sz w:val="28"/>
          <w:szCs w:val="28"/>
        </w:rPr>
      </w:pPr>
      <w:r w:rsidRPr="00DC0123">
        <w:rPr>
          <w:color w:val="000000" w:themeColor="text1"/>
          <w:sz w:val="28"/>
          <w:szCs w:val="28"/>
        </w:rPr>
        <w:t>- Sau khi nhận đủ hồ sơ hợp lệ, Trung tâm Phục vụ hành chính công cấp xã chuyển hồ sơ cho Phòng Văn hóa - Xã hội.</w:t>
      </w:r>
    </w:p>
    <w:p w14:paraId="168EECCC" w14:textId="77777777" w:rsidR="00FF63D5" w:rsidRPr="00DC0123" w:rsidRDefault="00FF63D5" w:rsidP="00DC0123">
      <w:pPr>
        <w:widowControl w:val="0"/>
        <w:spacing w:after="120" w:line="264" w:lineRule="auto"/>
        <w:ind w:firstLine="720"/>
        <w:jc w:val="both"/>
        <w:rPr>
          <w:color w:val="000000" w:themeColor="text1"/>
          <w:sz w:val="28"/>
          <w:szCs w:val="28"/>
        </w:rPr>
      </w:pPr>
      <w:r w:rsidRPr="00DC0123">
        <w:rPr>
          <w:color w:val="000000" w:themeColor="text1"/>
          <w:sz w:val="28"/>
          <w:szCs w:val="28"/>
        </w:rPr>
        <w:t xml:space="preserve">- Trong thời hạn 05 ngày làm việc, kể từ ngày nhận được hồ sơ, Phòng Văn hóa - Xã hội thẩm định, trình Chủ tịch Ủy ban nhân dân cấp xã xem xét, quyết định hỗ trợ chi phí để khuyến khích sử dụng hình thức hỏa táng theo </w:t>
      </w:r>
      <w:bookmarkStart w:id="5" w:name="bieumau_ms_03"/>
      <w:r w:rsidRPr="00DC0123">
        <w:rPr>
          <w:color w:val="000000" w:themeColor="text1"/>
          <w:sz w:val="28"/>
          <w:szCs w:val="28"/>
        </w:rPr>
        <w:t>Mẫu số 0</w:t>
      </w:r>
      <w:bookmarkEnd w:id="5"/>
      <w:r w:rsidRPr="00DC0123">
        <w:rPr>
          <w:color w:val="000000" w:themeColor="text1"/>
          <w:sz w:val="28"/>
          <w:szCs w:val="28"/>
        </w:rPr>
        <w:t>3 Phụ lục ban hành kèm theo Quyết định số 50/2025/QĐ-UBND ngày 11 tháng 12 năm 2025 của Ủy ban nhân dân tỉnh.</w:t>
      </w:r>
    </w:p>
    <w:p w14:paraId="041F0FFA" w14:textId="77777777" w:rsidR="00FF63D5" w:rsidRPr="00DC0123" w:rsidRDefault="00FF63D5" w:rsidP="00DC0123">
      <w:pPr>
        <w:widowControl w:val="0"/>
        <w:pBdr>
          <w:top w:val="dotted" w:sz="4" w:space="0" w:color="FFFFFF"/>
          <w:left w:val="dotted" w:sz="4" w:space="0" w:color="FFFFFF"/>
          <w:bottom w:val="dotted" w:sz="4" w:space="14" w:color="FFFFFF"/>
          <w:right w:val="dotted" w:sz="4" w:space="0" w:color="FFFFFF"/>
        </w:pBdr>
        <w:shd w:val="clear" w:color="auto" w:fill="FFFFFF"/>
        <w:spacing w:after="120" w:line="264" w:lineRule="auto"/>
        <w:ind w:firstLine="720"/>
        <w:jc w:val="both"/>
        <w:rPr>
          <w:i/>
          <w:color w:val="000000" w:themeColor="text1"/>
          <w:sz w:val="28"/>
          <w:szCs w:val="28"/>
          <w:lang w:val="fo-FO"/>
        </w:rPr>
      </w:pPr>
      <w:r w:rsidRPr="00DC0123">
        <w:rPr>
          <w:i/>
          <w:color w:val="000000" w:themeColor="text1"/>
          <w:sz w:val="28"/>
          <w:szCs w:val="28"/>
        </w:rPr>
        <w:t>c) Trả kết quả</w:t>
      </w:r>
      <w:r w:rsidRPr="00DC0123">
        <w:rPr>
          <w:i/>
          <w:color w:val="000000" w:themeColor="text1"/>
          <w:sz w:val="28"/>
          <w:szCs w:val="28"/>
          <w:lang w:val="fo-FO"/>
        </w:rPr>
        <w:t xml:space="preserve">: </w:t>
      </w:r>
      <w:r w:rsidRPr="00DC0123">
        <w:rPr>
          <w:color w:val="000000" w:themeColor="text1"/>
          <w:sz w:val="28"/>
          <w:szCs w:val="28"/>
        </w:rPr>
        <w:t xml:space="preserve">Trong thời hạn 02 ngày làm việc, kể từ ngày Chủ tịch Ủy ban nhân dân cấp xã ký quyết định, Phòng Văn hóa  - Xã hội chuyển kết quả cho Trung tâm Phục vụ hành chính công cấp xã để trả kết quả giải quyết cùng với chi phí hỗ trợ cho cơ quan, tổ chức, cá nhân. </w:t>
      </w:r>
    </w:p>
    <w:p w14:paraId="36B49056" w14:textId="77777777" w:rsidR="00FF63D5" w:rsidRPr="00DC0123" w:rsidRDefault="00FF63D5" w:rsidP="00DC0123">
      <w:pPr>
        <w:widowControl w:val="0"/>
        <w:pBdr>
          <w:top w:val="dotted" w:sz="4" w:space="0" w:color="FFFFFF"/>
          <w:left w:val="dotted" w:sz="4" w:space="0" w:color="FFFFFF"/>
          <w:bottom w:val="dotted" w:sz="4" w:space="14" w:color="FFFFFF"/>
          <w:right w:val="dotted" w:sz="4" w:space="0" w:color="FFFFFF"/>
        </w:pBdr>
        <w:shd w:val="clear" w:color="auto" w:fill="FFFFFF"/>
        <w:spacing w:after="120" w:line="264" w:lineRule="auto"/>
        <w:ind w:firstLine="720"/>
        <w:jc w:val="both"/>
        <w:rPr>
          <w:color w:val="000000" w:themeColor="text1"/>
          <w:sz w:val="28"/>
          <w:szCs w:val="28"/>
        </w:rPr>
      </w:pPr>
      <w:r w:rsidRPr="00DC0123">
        <w:rPr>
          <w:b/>
          <w:color w:val="000000" w:themeColor="text1"/>
          <w:sz w:val="28"/>
          <w:szCs w:val="28"/>
        </w:rPr>
        <w:t>1.2. Cách thức thực hiện:</w:t>
      </w:r>
      <w:r w:rsidRPr="00DC0123">
        <w:rPr>
          <w:bCs/>
          <w:color w:val="000000" w:themeColor="text1"/>
          <w:sz w:val="28"/>
          <w:szCs w:val="28"/>
        </w:rPr>
        <w:t xml:space="preserve"> C</w:t>
      </w:r>
      <w:r w:rsidRPr="00DC0123">
        <w:rPr>
          <w:rFonts w:hint="eastAsia"/>
          <w:bCs/>
          <w:color w:val="000000" w:themeColor="text1"/>
          <w:sz w:val="28"/>
          <w:szCs w:val="28"/>
        </w:rPr>
        <w:t>ơ</w:t>
      </w:r>
      <w:r w:rsidRPr="00DC0123">
        <w:rPr>
          <w:bCs/>
          <w:color w:val="000000" w:themeColor="text1"/>
          <w:sz w:val="28"/>
          <w:szCs w:val="28"/>
        </w:rPr>
        <w:t xml:space="preserve"> quan, tổ chức, cá nhân nộp hồ s</w:t>
      </w:r>
      <w:r w:rsidRPr="00DC0123">
        <w:rPr>
          <w:rFonts w:hint="eastAsia"/>
          <w:bCs/>
          <w:color w:val="000000" w:themeColor="text1"/>
          <w:sz w:val="28"/>
          <w:szCs w:val="28"/>
        </w:rPr>
        <w:t>ơ</w:t>
      </w:r>
      <w:r w:rsidRPr="00DC0123">
        <w:rPr>
          <w:bCs/>
          <w:color w:val="000000" w:themeColor="text1"/>
          <w:sz w:val="28"/>
          <w:szCs w:val="28"/>
        </w:rPr>
        <w:t xml:space="preserve"> bằng </w:t>
      </w:r>
      <w:r w:rsidRPr="00DC0123">
        <w:rPr>
          <w:color w:val="000000" w:themeColor="text1"/>
          <w:sz w:val="28"/>
          <w:szCs w:val="28"/>
        </w:rPr>
        <w:t xml:space="preserve">một trong các hình thức sau </w:t>
      </w:r>
      <w:r w:rsidRPr="00DC0123">
        <w:rPr>
          <w:rFonts w:hint="eastAsia"/>
          <w:color w:val="000000" w:themeColor="text1"/>
          <w:sz w:val="28"/>
          <w:szCs w:val="28"/>
        </w:rPr>
        <w:t>đâ</w:t>
      </w:r>
      <w:r w:rsidRPr="00DC0123">
        <w:rPr>
          <w:color w:val="000000" w:themeColor="text1"/>
          <w:sz w:val="28"/>
          <w:szCs w:val="28"/>
        </w:rPr>
        <w:t>y:</w:t>
      </w:r>
    </w:p>
    <w:p w14:paraId="4811F4A8" w14:textId="77777777" w:rsidR="00FF63D5" w:rsidRPr="00DC0123" w:rsidRDefault="00FF63D5" w:rsidP="00DC0123">
      <w:pPr>
        <w:widowControl w:val="0"/>
        <w:pBdr>
          <w:top w:val="dotted" w:sz="4" w:space="0" w:color="FFFFFF"/>
          <w:left w:val="dotted" w:sz="4" w:space="0" w:color="FFFFFF"/>
          <w:bottom w:val="dotted" w:sz="4" w:space="14" w:color="FFFFFF"/>
          <w:right w:val="dotted" w:sz="4" w:space="0" w:color="FFFFFF"/>
        </w:pBdr>
        <w:shd w:val="clear" w:color="auto" w:fill="FFFFFF"/>
        <w:spacing w:after="120" w:line="264" w:lineRule="auto"/>
        <w:ind w:firstLine="720"/>
        <w:jc w:val="both"/>
        <w:rPr>
          <w:color w:val="000000" w:themeColor="text1"/>
          <w:sz w:val="28"/>
          <w:szCs w:val="28"/>
        </w:rPr>
      </w:pPr>
      <w:r w:rsidRPr="00DC0123">
        <w:rPr>
          <w:color w:val="000000" w:themeColor="text1"/>
          <w:sz w:val="28"/>
          <w:szCs w:val="28"/>
        </w:rPr>
        <w:t>- Nộp trực tiếp.</w:t>
      </w:r>
    </w:p>
    <w:p w14:paraId="73E39A75" w14:textId="77777777" w:rsidR="00FF63D5" w:rsidRPr="00DC0123" w:rsidRDefault="00FF63D5" w:rsidP="00DC0123">
      <w:pPr>
        <w:widowControl w:val="0"/>
        <w:pBdr>
          <w:top w:val="dotted" w:sz="4" w:space="0" w:color="FFFFFF"/>
          <w:left w:val="dotted" w:sz="4" w:space="0" w:color="FFFFFF"/>
          <w:bottom w:val="dotted" w:sz="4" w:space="14" w:color="FFFFFF"/>
          <w:right w:val="dotted" w:sz="4" w:space="0" w:color="FFFFFF"/>
        </w:pBdr>
        <w:shd w:val="clear" w:color="auto" w:fill="FFFFFF"/>
        <w:spacing w:after="120" w:line="264" w:lineRule="auto"/>
        <w:ind w:firstLine="720"/>
        <w:jc w:val="both"/>
        <w:rPr>
          <w:color w:val="000000" w:themeColor="text1"/>
          <w:sz w:val="28"/>
          <w:szCs w:val="28"/>
        </w:rPr>
      </w:pPr>
      <w:r w:rsidRPr="00DC0123">
        <w:rPr>
          <w:color w:val="000000" w:themeColor="text1"/>
          <w:sz w:val="28"/>
          <w:szCs w:val="28"/>
        </w:rPr>
        <w:t>- Gửi qua đường bưu điện (Trường hợp gửi hồ sơ qua đường bưu điện, thời gian được tính từ ngày đến trên phong bì).</w:t>
      </w:r>
    </w:p>
    <w:p w14:paraId="7DA97B01" w14:textId="77777777" w:rsidR="00FF63D5" w:rsidRPr="00DC0123" w:rsidRDefault="00FF63D5" w:rsidP="00DC0123">
      <w:pPr>
        <w:widowControl w:val="0"/>
        <w:pBdr>
          <w:top w:val="dotted" w:sz="4" w:space="0" w:color="FFFFFF"/>
          <w:left w:val="dotted" w:sz="4" w:space="0" w:color="FFFFFF"/>
          <w:bottom w:val="dotted" w:sz="4" w:space="14" w:color="FFFFFF"/>
          <w:right w:val="dotted" w:sz="4" w:space="0" w:color="FFFFFF"/>
        </w:pBdr>
        <w:shd w:val="clear" w:color="auto" w:fill="FFFFFF"/>
        <w:spacing w:after="120" w:line="264" w:lineRule="auto"/>
        <w:ind w:firstLine="720"/>
        <w:jc w:val="both"/>
        <w:rPr>
          <w:color w:val="000000" w:themeColor="text1"/>
          <w:sz w:val="28"/>
          <w:szCs w:val="28"/>
        </w:rPr>
      </w:pPr>
      <w:r w:rsidRPr="00DC0123">
        <w:rPr>
          <w:color w:val="000000" w:themeColor="text1"/>
          <w:sz w:val="28"/>
          <w:szCs w:val="28"/>
        </w:rPr>
        <w:t>- Nộp trực tuyến qua Cổng Dịch vụ công quốc gia.</w:t>
      </w:r>
    </w:p>
    <w:p w14:paraId="69E0C2FB" w14:textId="77777777" w:rsidR="00FF63D5" w:rsidRPr="00DC0123" w:rsidRDefault="00FF63D5" w:rsidP="00DC0123">
      <w:pPr>
        <w:widowControl w:val="0"/>
        <w:pBdr>
          <w:top w:val="dotted" w:sz="4" w:space="0" w:color="FFFFFF"/>
          <w:left w:val="dotted" w:sz="4" w:space="0" w:color="FFFFFF"/>
          <w:bottom w:val="dotted" w:sz="4" w:space="14" w:color="FFFFFF"/>
          <w:right w:val="dotted" w:sz="4" w:space="0" w:color="FFFFFF"/>
        </w:pBdr>
        <w:shd w:val="clear" w:color="auto" w:fill="FFFFFF"/>
        <w:spacing w:after="120" w:line="264" w:lineRule="auto"/>
        <w:ind w:firstLine="720"/>
        <w:jc w:val="both"/>
        <w:rPr>
          <w:b/>
          <w:color w:val="000000" w:themeColor="text1"/>
          <w:sz w:val="28"/>
          <w:szCs w:val="28"/>
        </w:rPr>
      </w:pPr>
      <w:r w:rsidRPr="00DC0123">
        <w:rPr>
          <w:b/>
          <w:color w:val="000000" w:themeColor="text1"/>
          <w:sz w:val="28"/>
          <w:szCs w:val="28"/>
        </w:rPr>
        <w:t>1.3. Thành phần, số lượng hồ sơ</w:t>
      </w:r>
    </w:p>
    <w:p w14:paraId="6EA50D7E" w14:textId="77777777" w:rsidR="00FF63D5" w:rsidRPr="00DC0123" w:rsidRDefault="00FF63D5" w:rsidP="00DC0123">
      <w:pPr>
        <w:widowControl w:val="0"/>
        <w:pBdr>
          <w:top w:val="dotted" w:sz="4" w:space="0" w:color="FFFFFF"/>
          <w:left w:val="dotted" w:sz="4" w:space="0" w:color="FFFFFF"/>
          <w:bottom w:val="dotted" w:sz="4" w:space="14" w:color="FFFFFF"/>
          <w:right w:val="dotted" w:sz="4" w:space="0" w:color="FFFFFF"/>
        </w:pBdr>
        <w:shd w:val="clear" w:color="auto" w:fill="FFFFFF"/>
        <w:spacing w:after="120" w:line="264" w:lineRule="auto"/>
        <w:ind w:firstLine="720"/>
        <w:jc w:val="both"/>
        <w:rPr>
          <w:i/>
          <w:color w:val="000000" w:themeColor="text1"/>
          <w:sz w:val="28"/>
          <w:szCs w:val="28"/>
          <w:lang w:val="fo-FO"/>
        </w:rPr>
      </w:pPr>
      <w:r w:rsidRPr="00DC0123">
        <w:rPr>
          <w:i/>
          <w:color w:val="000000" w:themeColor="text1"/>
          <w:sz w:val="28"/>
          <w:szCs w:val="28"/>
        </w:rPr>
        <w:t xml:space="preserve">a) Thành phần hồ sơ </w:t>
      </w:r>
    </w:p>
    <w:p w14:paraId="4D0393B5" w14:textId="77777777" w:rsidR="00FF63D5" w:rsidRPr="00DC0123" w:rsidRDefault="00FF63D5" w:rsidP="00DC0123">
      <w:pPr>
        <w:widowControl w:val="0"/>
        <w:pBdr>
          <w:top w:val="dotted" w:sz="4" w:space="0" w:color="FFFFFF"/>
          <w:left w:val="dotted" w:sz="4" w:space="0" w:color="FFFFFF"/>
          <w:bottom w:val="dotted" w:sz="4" w:space="14" w:color="FFFFFF"/>
          <w:right w:val="dotted" w:sz="4" w:space="0" w:color="FFFFFF"/>
        </w:pBdr>
        <w:shd w:val="clear" w:color="auto" w:fill="FFFFFF"/>
        <w:spacing w:after="120" w:line="264" w:lineRule="auto"/>
        <w:ind w:firstLine="720"/>
        <w:jc w:val="both"/>
        <w:rPr>
          <w:color w:val="000000" w:themeColor="text1"/>
          <w:sz w:val="28"/>
          <w:szCs w:val="28"/>
        </w:rPr>
      </w:pPr>
      <w:r w:rsidRPr="00DC0123">
        <w:rPr>
          <w:color w:val="000000" w:themeColor="text1"/>
          <w:sz w:val="28"/>
          <w:szCs w:val="28"/>
        </w:rPr>
        <w:t xml:space="preserve">- Tờ khai đề nghị hỗ trợ chi phí để khuyến khích sử dụng hình thức hỏa táng (theo </w:t>
      </w:r>
      <w:bookmarkStart w:id="6" w:name="bieumau_ms_01"/>
      <w:r w:rsidRPr="00DC0123">
        <w:rPr>
          <w:color w:val="000000" w:themeColor="text1"/>
          <w:sz w:val="28"/>
          <w:szCs w:val="28"/>
        </w:rPr>
        <w:t>Mẫu số 01</w:t>
      </w:r>
      <w:bookmarkEnd w:id="6"/>
      <w:r w:rsidRPr="00DC0123">
        <w:rPr>
          <w:color w:val="000000" w:themeColor="text1"/>
          <w:sz w:val="28"/>
          <w:szCs w:val="28"/>
        </w:rPr>
        <w:t xml:space="preserve"> và </w:t>
      </w:r>
      <w:bookmarkStart w:id="7" w:name="bieumau_ms_02"/>
      <w:r w:rsidRPr="00DC0123">
        <w:rPr>
          <w:color w:val="000000" w:themeColor="text1"/>
          <w:sz w:val="28"/>
          <w:szCs w:val="28"/>
        </w:rPr>
        <w:t>Mẫu số 02</w:t>
      </w:r>
      <w:bookmarkEnd w:id="7"/>
      <w:r w:rsidRPr="00DC0123">
        <w:rPr>
          <w:color w:val="000000" w:themeColor="text1"/>
          <w:sz w:val="28"/>
          <w:szCs w:val="28"/>
        </w:rPr>
        <w:t xml:space="preserve"> Phụ lục ban hành kèm theo Quyết định số      50/2025/QĐ-UBND ngày 11 tháng 12 năm 2025 của Ủy ban nhân dân tỉnh).</w:t>
      </w:r>
    </w:p>
    <w:p w14:paraId="1D466730" w14:textId="77777777" w:rsidR="00FF63D5" w:rsidRPr="00DC0123" w:rsidRDefault="00FF63D5" w:rsidP="00DC0123">
      <w:pPr>
        <w:widowControl w:val="0"/>
        <w:pBdr>
          <w:top w:val="dotted" w:sz="4" w:space="0" w:color="FFFFFF"/>
          <w:left w:val="dotted" w:sz="4" w:space="0" w:color="FFFFFF"/>
          <w:bottom w:val="dotted" w:sz="4" w:space="14" w:color="FFFFFF"/>
          <w:right w:val="dotted" w:sz="4" w:space="0" w:color="FFFFFF"/>
        </w:pBdr>
        <w:shd w:val="clear" w:color="auto" w:fill="FFFFFF"/>
        <w:spacing w:after="120" w:line="264" w:lineRule="auto"/>
        <w:ind w:firstLine="720"/>
        <w:jc w:val="both"/>
        <w:rPr>
          <w:color w:val="000000" w:themeColor="text1"/>
          <w:sz w:val="28"/>
          <w:szCs w:val="28"/>
        </w:rPr>
      </w:pPr>
      <w:r w:rsidRPr="00DC0123">
        <w:rPr>
          <w:color w:val="000000" w:themeColor="text1"/>
          <w:sz w:val="28"/>
          <w:szCs w:val="28"/>
        </w:rPr>
        <w:t>- Bản chính Hợp đồng và Hóa đơn tài chính của cơ sở hỏa táng.</w:t>
      </w:r>
    </w:p>
    <w:p w14:paraId="30F16D83" w14:textId="77777777" w:rsidR="00FF63D5" w:rsidRPr="00DC0123" w:rsidRDefault="00FF63D5" w:rsidP="00DC0123">
      <w:pPr>
        <w:widowControl w:val="0"/>
        <w:pBdr>
          <w:top w:val="dotted" w:sz="4" w:space="0" w:color="FFFFFF"/>
          <w:left w:val="dotted" w:sz="4" w:space="0" w:color="FFFFFF"/>
          <w:bottom w:val="dotted" w:sz="4" w:space="14" w:color="FFFFFF"/>
          <w:right w:val="dotted" w:sz="4" w:space="0" w:color="FFFFFF"/>
        </w:pBdr>
        <w:shd w:val="clear" w:color="auto" w:fill="FFFFFF"/>
        <w:spacing w:after="120" w:line="264" w:lineRule="auto"/>
        <w:ind w:firstLine="720"/>
        <w:jc w:val="both"/>
        <w:rPr>
          <w:color w:val="000000" w:themeColor="text1"/>
          <w:sz w:val="28"/>
          <w:szCs w:val="28"/>
        </w:rPr>
      </w:pPr>
      <w:r w:rsidRPr="00DC0123">
        <w:rPr>
          <w:color w:val="000000" w:themeColor="text1"/>
          <w:sz w:val="28"/>
          <w:szCs w:val="28"/>
        </w:rPr>
        <w:t xml:space="preserve">- Văn bản ủy quyền được công chứng, chứng thực theo quy định của pháp luật (nếu là cá nhân được ủy quyền nộp hồ sơ) hoặc giấy giới thiệu của cơ quan, tổ chức (nếu là tổ chức) quy định tại điểm a, điểm b, điểm c khoản 2 Điều 1 Quyết định số </w:t>
      </w:r>
      <w:r w:rsidRPr="00DC0123">
        <w:rPr>
          <w:color w:val="000000" w:themeColor="text1"/>
          <w:sz w:val="28"/>
          <w:szCs w:val="28"/>
        </w:rPr>
        <w:lastRenderedPageBreak/>
        <w:t>50/2025/QĐ-UBND ngày 11 tháng 12 năm 2025 của Ủy ban nhân dân tỉnh.</w:t>
      </w:r>
    </w:p>
    <w:p w14:paraId="39030299" w14:textId="77777777" w:rsidR="00FF63D5" w:rsidRPr="00DC0123" w:rsidRDefault="00FF63D5" w:rsidP="00DC0123">
      <w:pPr>
        <w:widowControl w:val="0"/>
        <w:pBdr>
          <w:top w:val="dotted" w:sz="4" w:space="0" w:color="FFFFFF"/>
          <w:left w:val="dotted" w:sz="4" w:space="0" w:color="FFFFFF"/>
          <w:bottom w:val="dotted" w:sz="4" w:space="14" w:color="FFFFFF"/>
          <w:right w:val="dotted" w:sz="4" w:space="0" w:color="FFFFFF"/>
        </w:pBdr>
        <w:shd w:val="clear" w:color="auto" w:fill="FFFFFF"/>
        <w:spacing w:after="120" w:line="264" w:lineRule="auto"/>
        <w:ind w:firstLine="720"/>
        <w:jc w:val="both"/>
        <w:rPr>
          <w:color w:val="000000" w:themeColor="text1"/>
          <w:sz w:val="28"/>
          <w:szCs w:val="28"/>
          <w:lang w:val="fo-FO"/>
        </w:rPr>
      </w:pPr>
      <w:r w:rsidRPr="00DC0123">
        <w:rPr>
          <w:i/>
          <w:color w:val="000000" w:themeColor="text1"/>
          <w:sz w:val="28"/>
          <w:szCs w:val="28"/>
        </w:rPr>
        <w:t>b) Số lượng hồ sơ:</w:t>
      </w:r>
      <w:r w:rsidRPr="00DC0123">
        <w:rPr>
          <w:color w:val="000000" w:themeColor="text1"/>
          <w:sz w:val="28"/>
          <w:szCs w:val="28"/>
        </w:rPr>
        <w:t xml:space="preserve"> 01 bộ.</w:t>
      </w:r>
    </w:p>
    <w:p w14:paraId="4387706A" w14:textId="77777777" w:rsidR="00FF63D5" w:rsidRPr="00DC0123" w:rsidRDefault="00FF63D5" w:rsidP="00DC0123">
      <w:pPr>
        <w:widowControl w:val="0"/>
        <w:pBdr>
          <w:top w:val="dotted" w:sz="4" w:space="0" w:color="FFFFFF"/>
          <w:left w:val="dotted" w:sz="4" w:space="0" w:color="FFFFFF"/>
          <w:bottom w:val="dotted" w:sz="4" w:space="14" w:color="FFFFFF"/>
          <w:right w:val="dotted" w:sz="4" w:space="0" w:color="FFFFFF"/>
        </w:pBdr>
        <w:shd w:val="clear" w:color="auto" w:fill="FFFFFF"/>
        <w:spacing w:after="120" w:line="264" w:lineRule="auto"/>
        <w:ind w:firstLine="720"/>
        <w:jc w:val="both"/>
        <w:rPr>
          <w:color w:val="000000" w:themeColor="text1"/>
          <w:sz w:val="28"/>
          <w:szCs w:val="28"/>
          <w:lang w:val="fo-FO"/>
        </w:rPr>
      </w:pPr>
      <w:r w:rsidRPr="00DC0123">
        <w:rPr>
          <w:b/>
          <w:color w:val="000000" w:themeColor="text1"/>
          <w:sz w:val="28"/>
          <w:szCs w:val="28"/>
        </w:rPr>
        <w:t>1.4. Thời hạn giải quyết:</w:t>
      </w:r>
      <w:r w:rsidRPr="00DC0123">
        <w:rPr>
          <w:bCs/>
          <w:color w:val="000000" w:themeColor="text1"/>
          <w:sz w:val="28"/>
          <w:szCs w:val="28"/>
        </w:rPr>
        <w:t xml:space="preserve"> Trong thời hạn 07 ngày làm việc kể từ ngày nhận hồ sơ hợp lệ.</w:t>
      </w:r>
    </w:p>
    <w:p w14:paraId="3DF05B43" w14:textId="77777777" w:rsidR="00FF63D5" w:rsidRPr="00DC0123" w:rsidRDefault="00FF63D5" w:rsidP="00DC0123">
      <w:pPr>
        <w:widowControl w:val="0"/>
        <w:pBdr>
          <w:top w:val="dotted" w:sz="4" w:space="0" w:color="FFFFFF"/>
          <w:left w:val="dotted" w:sz="4" w:space="0" w:color="FFFFFF"/>
          <w:bottom w:val="dotted" w:sz="4" w:space="14" w:color="FFFFFF"/>
          <w:right w:val="dotted" w:sz="4" w:space="0" w:color="FFFFFF"/>
        </w:pBdr>
        <w:shd w:val="clear" w:color="auto" w:fill="FFFFFF"/>
        <w:spacing w:after="120" w:line="264" w:lineRule="auto"/>
        <w:ind w:firstLine="720"/>
        <w:jc w:val="both"/>
        <w:rPr>
          <w:b/>
          <w:color w:val="000000" w:themeColor="text1"/>
          <w:sz w:val="28"/>
          <w:szCs w:val="28"/>
        </w:rPr>
      </w:pPr>
      <w:r w:rsidRPr="00DC0123">
        <w:rPr>
          <w:b/>
          <w:color w:val="000000" w:themeColor="text1"/>
          <w:sz w:val="28"/>
          <w:szCs w:val="28"/>
        </w:rPr>
        <w:t>1.5. Đối tượng thực hiện thủ tục hành chính</w:t>
      </w:r>
    </w:p>
    <w:p w14:paraId="48EA017D" w14:textId="77777777" w:rsidR="00FF63D5" w:rsidRPr="00DC0123" w:rsidRDefault="00FF63D5" w:rsidP="00DC0123">
      <w:pPr>
        <w:widowControl w:val="0"/>
        <w:pBdr>
          <w:top w:val="dotted" w:sz="4" w:space="0" w:color="FFFFFF"/>
          <w:left w:val="dotted" w:sz="4" w:space="0" w:color="FFFFFF"/>
          <w:bottom w:val="dotted" w:sz="4" w:space="14" w:color="FFFFFF"/>
          <w:right w:val="dotted" w:sz="4" w:space="0" w:color="FFFFFF"/>
        </w:pBdr>
        <w:shd w:val="clear" w:color="auto" w:fill="FFFFFF"/>
        <w:spacing w:after="120" w:line="264" w:lineRule="auto"/>
        <w:ind w:firstLine="720"/>
        <w:jc w:val="both"/>
        <w:rPr>
          <w:color w:val="000000" w:themeColor="text1"/>
          <w:sz w:val="28"/>
          <w:szCs w:val="28"/>
        </w:rPr>
      </w:pPr>
      <w:r w:rsidRPr="00DC0123">
        <w:rPr>
          <w:color w:val="000000" w:themeColor="text1"/>
          <w:sz w:val="28"/>
          <w:szCs w:val="28"/>
        </w:rPr>
        <w:t>Cơ quan, tổ chức, cá nhân thuộc đối tượng tại khoản 2 Điều 1 Quyết định số 50/2025/QĐ-UBND ngày 11 tháng 12 năm 2025 của Ủy ban nhân dân tỉnh, cụ thể:</w:t>
      </w:r>
    </w:p>
    <w:p w14:paraId="544804AE" w14:textId="77777777" w:rsidR="00FF63D5" w:rsidRPr="00DC0123" w:rsidRDefault="00FF63D5" w:rsidP="00DC0123">
      <w:pPr>
        <w:widowControl w:val="0"/>
        <w:pBdr>
          <w:top w:val="dotted" w:sz="4" w:space="0" w:color="FFFFFF"/>
          <w:left w:val="dotted" w:sz="4" w:space="0" w:color="FFFFFF"/>
          <w:bottom w:val="dotted" w:sz="4" w:space="14" w:color="FFFFFF"/>
          <w:right w:val="dotted" w:sz="4" w:space="0" w:color="FFFFFF"/>
        </w:pBdr>
        <w:shd w:val="clear" w:color="auto" w:fill="FFFFFF"/>
        <w:spacing w:after="120" w:line="264" w:lineRule="auto"/>
        <w:ind w:firstLine="720"/>
        <w:jc w:val="both"/>
        <w:rPr>
          <w:color w:val="000000" w:themeColor="text1"/>
          <w:sz w:val="28"/>
          <w:szCs w:val="28"/>
        </w:rPr>
      </w:pPr>
      <w:r w:rsidRPr="00DC0123">
        <w:rPr>
          <w:color w:val="000000" w:themeColor="text1"/>
          <w:sz w:val="28"/>
          <w:szCs w:val="28"/>
        </w:rPr>
        <w:t>- Cá nhân là đại diện thân nhân trực tiếp chi trả chi phí dịch vụ hỏa táng cho người chết mà người chết thường trú trên địa bàn tỉnh Quảng Ngãi.</w:t>
      </w:r>
    </w:p>
    <w:p w14:paraId="69E8731B" w14:textId="77777777" w:rsidR="00FF63D5" w:rsidRPr="00DC0123" w:rsidRDefault="00FF63D5" w:rsidP="00DC0123">
      <w:pPr>
        <w:widowControl w:val="0"/>
        <w:pBdr>
          <w:top w:val="dotted" w:sz="4" w:space="0" w:color="FFFFFF"/>
          <w:left w:val="dotted" w:sz="4" w:space="0" w:color="FFFFFF"/>
          <w:bottom w:val="dotted" w:sz="4" w:space="14" w:color="FFFFFF"/>
          <w:right w:val="dotted" w:sz="4" w:space="0" w:color="FFFFFF"/>
        </w:pBdr>
        <w:shd w:val="clear" w:color="auto" w:fill="FFFFFF"/>
        <w:spacing w:after="120" w:line="264" w:lineRule="auto"/>
        <w:ind w:firstLine="720"/>
        <w:jc w:val="both"/>
        <w:rPr>
          <w:color w:val="000000" w:themeColor="text1"/>
          <w:sz w:val="28"/>
          <w:szCs w:val="28"/>
        </w:rPr>
      </w:pPr>
      <w:r w:rsidRPr="00DC0123">
        <w:rPr>
          <w:color w:val="000000" w:themeColor="text1"/>
          <w:sz w:val="28"/>
          <w:szCs w:val="28"/>
        </w:rPr>
        <w:t>- Các cơ quan, tổ chức, cá nhân trực tiếp chi trả chi phí dịch vụ hỏa táng cho người chết thuộc đối tượng bảo trợ xã hội, người có công được chăm sóc tại các cơ sở trợ giúp xã hội, cơ sở chăm sóc người có công trên địa bàn tỉnh Quảng Ngãi.</w:t>
      </w:r>
    </w:p>
    <w:p w14:paraId="1594C23B" w14:textId="77777777" w:rsidR="00FF63D5" w:rsidRPr="00DC0123" w:rsidRDefault="00FF63D5" w:rsidP="00DC0123">
      <w:pPr>
        <w:widowControl w:val="0"/>
        <w:pBdr>
          <w:top w:val="dotted" w:sz="4" w:space="0" w:color="FFFFFF"/>
          <w:left w:val="dotted" w:sz="4" w:space="0" w:color="FFFFFF"/>
          <w:bottom w:val="dotted" w:sz="4" w:space="14" w:color="FFFFFF"/>
          <w:right w:val="dotted" w:sz="4" w:space="0" w:color="FFFFFF"/>
        </w:pBdr>
        <w:shd w:val="clear" w:color="auto" w:fill="FFFFFF"/>
        <w:spacing w:after="120" w:line="264" w:lineRule="auto"/>
        <w:ind w:firstLine="720"/>
        <w:jc w:val="both"/>
        <w:rPr>
          <w:color w:val="000000" w:themeColor="text1"/>
          <w:sz w:val="28"/>
          <w:szCs w:val="28"/>
        </w:rPr>
      </w:pPr>
      <w:r w:rsidRPr="00DC0123">
        <w:rPr>
          <w:color w:val="000000" w:themeColor="text1"/>
          <w:sz w:val="28"/>
          <w:szCs w:val="28"/>
        </w:rPr>
        <w:t>- Các cơ quan, tổ chức, cá nhân được Ủy ban nhân dân cấp xã giao nhiệm vụ trực tiếp chi trả chi phí dịch vụ hỏa táng cho người chết trên địa bàn tỉnh không có thân nhân lo an táng.</w:t>
      </w:r>
    </w:p>
    <w:p w14:paraId="06EC08BC" w14:textId="77777777" w:rsidR="00FF63D5" w:rsidRPr="00DC0123" w:rsidRDefault="00FF63D5" w:rsidP="00DC0123">
      <w:pPr>
        <w:widowControl w:val="0"/>
        <w:pBdr>
          <w:top w:val="dotted" w:sz="4" w:space="0" w:color="FFFFFF"/>
          <w:left w:val="dotted" w:sz="4" w:space="0" w:color="FFFFFF"/>
          <w:bottom w:val="dotted" w:sz="4" w:space="14" w:color="FFFFFF"/>
          <w:right w:val="dotted" w:sz="4" w:space="0" w:color="FFFFFF"/>
        </w:pBdr>
        <w:shd w:val="clear" w:color="auto" w:fill="FFFFFF"/>
        <w:spacing w:after="120" w:line="264" w:lineRule="auto"/>
        <w:ind w:firstLine="720"/>
        <w:jc w:val="both"/>
        <w:rPr>
          <w:color w:val="000000" w:themeColor="text1"/>
          <w:sz w:val="28"/>
          <w:szCs w:val="28"/>
        </w:rPr>
      </w:pPr>
      <w:r w:rsidRPr="00DC0123">
        <w:rPr>
          <w:b/>
          <w:color w:val="000000" w:themeColor="text1"/>
          <w:sz w:val="28"/>
          <w:szCs w:val="28"/>
        </w:rPr>
        <w:t>1.6. Cơ quan thực hiện thủ tục hành chính</w:t>
      </w:r>
    </w:p>
    <w:p w14:paraId="2817C9B9" w14:textId="77777777" w:rsidR="00FF63D5" w:rsidRPr="00DC0123" w:rsidRDefault="00FF63D5" w:rsidP="00DC0123">
      <w:pPr>
        <w:widowControl w:val="0"/>
        <w:pBdr>
          <w:top w:val="dotted" w:sz="4" w:space="0" w:color="FFFFFF"/>
          <w:left w:val="dotted" w:sz="4" w:space="0" w:color="FFFFFF"/>
          <w:bottom w:val="dotted" w:sz="4" w:space="14" w:color="FFFFFF"/>
          <w:right w:val="dotted" w:sz="4" w:space="0" w:color="FFFFFF"/>
        </w:pBdr>
        <w:shd w:val="clear" w:color="auto" w:fill="FFFFFF"/>
        <w:spacing w:after="120" w:line="264" w:lineRule="auto"/>
        <w:ind w:firstLine="720"/>
        <w:jc w:val="both"/>
        <w:rPr>
          <w:color w:val="000000" w:themeColor="text1"/>
          <w:sz w:val="28"/>
          <w:szCs w:val="28"/>
        </w:rPr>
      </w:pPr>
      <w:r w:rsidRPr="00DC0123">
        <w:rPr>
          <w:color w:val="000000" w:themeColor="text1"/>
          <w:sz w:val="28"/>
          <w:szCs w:val="28"/>
        </w:rPr>
        <w:t>- Cơ quan có thẩm quyền quyết định: Chủ tịch Ủy ban nhân dân cấp xã.</w:t>
      </w:r>
    </w:p>
    <w:p w14:paraId="33A2853D" w14:textId="77777777" w:rsidR="00FF63D5" w:rsidRPr="00DC0123" w:rsidRDefault="00FF63D5" w:rsidP="00DC0123">
      <w:pPr>
        <w:widowControl w:val="0"/>
        <w:pBdr>
          <w:top w:val="dotted" w:sz="4" w:space="0" w:color="FFFFFF"/>
          <w:left w:val="dotted" w:sz="4" w:space="0" w:color="FFFFFF"/>
          <w:bottom w:val="dotted" w:sz="4" w:space="14" w:color="FFFFFF"/>
          <w:right w:val="dotted" w:sz="4" w:space="0" w:color="FFFFFF"/>
        </w:pBdr>
        <w:shd w:val="clear" w:color="auto" w:fill="FFFFFF"/>
        <w:spacing w:after="120" w:line="264" w:lineRule="auto"/>
        <w:ind w:firstLine="720"/>
        <w:jc w:val="both"/>
        <w:rPr>
          <w:color w:val="000000" w:themeColor="text1"/>
          <w:sz w:val="28"/>
          <w:szCs w:val="28"/>
        </w:rPr>
      </w:pPr>
      <w:r w:rsidRPr="00DC0123">
        <w:rPr>
          <w:color w:val="000000" w:themeColor="text1"/>
          <w:sz w:val="28"/>
          <w:szCs w:val="28"/>
        </w:rPr>
        <w:t>- Cơ quan trực tiếp thực hiện thủ tục hành chính: Phòng Văn hóa - Xã hội cấp xã.</w:t>
      </w:r>
    </w:p>
    <w:p w14:paraId="7CDE567D" w14:textId="77777777" w:rsidR="00FF63D5" w:rsidRPr="00DC0123" w:rsidRDefault="00FF63D5" w:rsidP="00DC0123">
      <w:pPr>
        <w:widowControl w:val="0"/>
        <w:pBdr>
          <w:top w:val="dotted" w:sz="4" w:space="0" w:color="FFFFFF"/>
          <w:left w:val="dotted" w:sz="4" w:space="0" w:color="FFFFFF"/>
          <w:bottom w:val="dotted" w:sz="4" w:space="14" w:color="FFFFFF"/>
          <w:right w:val="dotted" w:sz="4" w:space="0" w:color="FFFFFF"/>
        </w:pBdr>
        <w:shd w:val="clear" w:color="auto" w:fill="FFFFFF"/>
        <w:spacing w:after="120" w:line="264" w:lineRule="auto"/>
        <w:ind w:firstLine="720"/>
        <w:jc w:val="both"/>
        <w:rPr>
          <w:color w:val="000000" w:themeColor="text1"/>
          <w:sz w:val="28"/>
          <w:szCs w:val="28"/>
        </w:rPr>
      </w:pPr>
      <w:r w:rsidRPr="00DC0123">
        <w:rPr>
          <w:color w:val="000000" w:themeColor="text1"/>
          <w:sz w:val="28"/>
          <w:szCs w:val="28"/>
        </w:rPr>
        <w:t>- Cơ quan phối hợp thực hiện thủ tục hành chính: Không có.</w:t>
      </w:r>
    </w:p>
    <w:p w14:paraId="78A8F7BC" w14:textId="77777777" w:rsidR="00FF63D5" w:rsidRPr="00DC0123" w:rsidRDefault="00FF63D5" w:rsidP="00DC0123">
      <w:pPr>
        <w:widowControl w:val="0"/>
        <w:pBdr>
          <w:top w:val="dotted" w:sz="4" w:space="0" w:color="FFFFFF"/>
          <w:left w:val="dotted" w:sz="4" w:space="0" w:color="FFFFFF"/>
          <w:bottom w:val="dotted" w:sz="4" w:space="14" w:color="FFFFFF"/>
          <w:right w:val="dotted" w:sz="4" w:space="0" w:color="FFFFFF"/>
        </w:pBdr>
        <w:shd w:val="clear" w:color="auto" w:fill="FFFFFF"/>
        <w:spacing w:after="120" w:line="264" w:lineRule="auto"/>
        <w:ind w:firstLine="720"/>
        <w:jc w:val="both"/>
        <w:rPr>
          <w:color w:val="000000" w:themeColor="text1"/>
          <w:sz w:val="28"/>
          <w:szCs w:val="28"/>
          <w:lang w:val="fo-FO"/>
        </w:rPr>
      </w:pPr>
      <w:r w:rsidRPr="00DC0123">
        <w:rPr>
          <w:b/>
          <w:color w:val="000000" w:themeColor="text1"/>
          <w:sz w:val="28"/>
          <w:szCs w:val="28"/>
        </w:rPr>
        <w:t>7. Kết quả thực hiện thủ tục hành chính:</w:t>
      </w:r>
      <w:r w:rsidRPr="00DC0123">
        <w:rPr>
          <w:color w:val="000000" w:themeColor="text1"/>
          <w:sz w:val="28"/>
          <w:szCs w:val="28"/>
        </w:rPr>
        <w:t xml:space="preserve"> Quyết định hỗ trợ và chi phí khuyến khích để sử dụng hình thức hỏa táng.</w:t>
      </w:r>
    </w:p>
    <w:p w14:paraId="0534F118" w14:textId="77777777" w:rsidR="00FF63D5" w:rsidRPr="00DC0123" w:rsidRDefault="00FF63D5" w:rsidP="00DC0123">
      <w:pPr>
        <w:widowControl w:val="0"/>
        <w:pBdr>
          <w:top w:val="dotted" w:sz="4" w:space="0" w:color="FFFFFF"/>
          <w:left w:val="dotted" w:sz="4" w:space="0" w:color="FFFFFF"/>
          <w:bottom w:val="dotted" w:sz="4" w:space="14" w:color="FFFFFF"/>
          <w:right w:val="dotted" w:sz="4" w:space="0" w:color="FFFFFF"/>
        </w:pBdr>
        <w:shd w:val="clear" w:color="auto" w:fill="FFFFFF"/>
        <w:spacing w:after="120" w:line="264" w:lineRule="auto"/>
        <w:ind w:firstLine="720"/>
        <w:jc w:val="both"/>
        <w:rPr>
          <w:color w:val="000000" w:themeColor="text1"/>
          <w:sz w:val="28"/>
          <w:szCs w:val="28"/>
          <w:lang w:val="fo-FO"/>
        </w:rPr>
      </w:pPr>
      <w:r w:rsidRPr="00DC0123">
        <w:rPr>
          <w:b/>
          <w:color w:val="000000" w:themeColor="text1"/>
          <w:sz w:val="28"/>
          <w:szCs w:val="28"/>
        </w:rPr>
        <w:t>8. Phí, lệ phí:</w:t>
      </w:r>
      <w:r w:rsidRPr="00DC0123">
        <w:rPr>
          <w:color w:val="000000" w:themeColor="text1"/>
          <w:sz w:val="28"/>
          <w:szCs w:val="28"/>
        </w:rPr>
        <w:t xml:space="preserve"> Không.</w:t>
      </w:r>
    </w:p>
    <w:p w14:paraId="5B11DAB1" w14:textId="77777777" w:rsidR="00FF63D5" w:rsidRPr="00DC0123" w:rsidRDefault="00FF63D5" w:rsidP="00DC0123">
      <w:pPr>
        <w:widowControl w:val="0"/>
        <w:pBdr>
          <w:top w:val="dotted" w:sz="4" w:space="0" w:color="FFFFFF"/>
          <w:left w:val="dotted" w:sz="4" w:space="0" w:color="FFFFFF"/>
          <w:bottom w:val="dotted" w:sz="4" w:space="14" w:color="FFFFFF"/>
          <w:right w:val="dotted" w:sz="4" w:space="0" w:color="FFFFFF"/>
        </w:pBdr>
        <w:shd w:val="clear" w:color="auto" w:fill="FFFFFF"/>
        <w:spacing w:after="120" w:line="264" w:lineRule="auto"/>
        <w:ind w:firstLine="720"/>
        <w:jc w:val="both"/>
        <w:rPr>
          <w:color w:val="000000" w:themeColor="text1"/>
          <w:sz w:val="28"/>
          <w:szCs w:val="28"/>
          <w:lang w:val="fo-FO"/>
        </w:rPr>
      </w:pPr>
      <w:r w:rsidRPr="00DC0123">
        <w:rPr>
          <w:b/>
          <w:color w:val="000000" w:themeColor="text1"/>
          <w:sz w:val="28"/>
          <w:szCs w:val="28"/>
        </w:rPr>
        <w:t>9. Tên mẫu đơn, mẫu tờ khai</w:t>
      </w:r>
      <w:r w:rsidRPr="00DC0123">
        <w:rPr>
          <w:color w:val="000000" w:themeColor="text1"/>
          <w:sz w:val="28"/>
          <w:szCs w:val="28"/>
        </w:rPr>
        <w:t xml:space="preserve">: </w:t>
      </w:r>
    </w:p>
    <w:p w14:paraId="56FFA240" w14:textId="77777777" w:rsidR="00FF63D5" w:rsidRPr="00DC0123" w:rsidRDefault="00FF63D5" w:rsidP="00DC0123">
      <w:pPr>
        <w:widowControl w:val="0"/>
        <w:pBdr>
          <w:top w:val="dotted" w:sz="4" w:space="0" w:color="FFFFFF"/>
          <w:left w:val="dotted" w:sz="4" w:space="0" w:color="FFFFFF"/>
          <w:bottom w:val="dotted" w:sz="4" w:space="14" w:color="FFFFFF"/>
          <w:right w:val="dotted" w:sz="4" w:space="0" w:color="FFFFFF"/>
        </w:pBdr>
        <w:shd w:val="clear" w:color="auto" w:fill="FFFFFF"/>
        <w:spacing w:after="120" w:line="264" w:lineRule="auto"/>
        <w:ind w:firstLine="720"/>
        <w:jc w:val="both"/>
        <w:rPr>
          <w:color w:val="000000" w:themeColor="text1"/>
          <w:sz w:val="28"/>
          <w:szCs w:val="28"/>
        </w:rPr>
      </w:pPr>
      <w:r w:rsidRPr="00DC0123">
        <w:rPr>
          <w:color w:val="000000" w:themeColor="text1"/>
          <w:sz w:val="28"/>
          <w:szCs w:val="28"/>
        </w:rPr>
        <w:t xml:space="preserve">- Tờ khai đề nghị hỗ trợ chi phí để khuyến khích sử dụng hình thức hỏa táng đối với </w:t>
      </w:r>
      <w:r w:rsidRPr="00DC0123">
        <w:rPr>
          <w:iCs/>
          <w:color w:val="000000" w:themeColor="text1"/>
          <w:sz w:val="28"/>
          <w:szCs w:val="28"/>
        </w:rPr>
        <w:t xml:space="preserve">cá nhân thực hiện theo Mẫu số 01 Phụ lục kèm theo </w:t>
      </w:r>
      <w:r w:rsidRPr="00DC0123">
        <w:rPr>
          <w:color w:val="000000" w:themeColor="text1"/>
          <w:sz w:val="28"/>
          <w:szCs w:val="28"/>
        </w:rPr>
        <w:t>Quyết định số 50/2025/QĐ-UBND ngày 11 tháng 12 năm 2025 của Ủy ban nhân dân tỉnh.</w:t>
      </w:r>
    </w:p>
    <w:p w14:paraId="280044F2" w14:textId="77777777" w:rsidR="00FF63D5" w:rsidRPr="00DC0123" w:rsidRDefault="00FF63D5" w:rsidP="00DC0123">
      <w:pPr>
        <w:widowControl w:val="0"/>
        <w:pBdr>
          <w:top w:val="dotted" w:sz="4" w:space="0" w:color="FFFFFF"/>
          <w:left w:val="dotted" w:sz="4" w:space="0" w:color="FFFFFF"/>
          <w:bottom w:val="dotted" w:sz="4" w:space="14" w:color="FFFFFF"/>
          <w:right w:val="dotted" w:sz="4" w:space="0" w:color="FFFFFF"/>
        </w:pBdr>
        <w:shd w:val="clear" w:color="auto" w:fill="FFFFFF"/>
        <w:spacing w:after="120" w:line="264" w:lineRule="auto"/>
        <w:ind w:firstLine="720"/>
        <w:jc w:val="both"/>
        <w:rPr>
          <w:color w:val="000000" w:themeColor="text1"/>
          <w:sz w:val="28"/>
          <w:szCs w:val="28"/>
        </w:rPr>
      </w:pPr>
      <w:r w:rsidRPr="00DC0123">
        <w:rPr>
          <w:color w:val="000000" w:themeColor="text1"/>
          <w:sz w:val="28"/>
          <w:szCs w:val="28"/>
        </w:rPr>
        <w:t xml:space="preserve">- Tờ khai đề nghị hỗ trợ chi phí để khuyến khích sử dụng hình thức hỏa táng đối với </w:t>
      </w:r>
      <w:r w:rsidRPr="00DC0123">
        <w:rPr>
          <w:iCs/>
          <w:color w:val="000000" w:themeColor="text1"/>
          <w:sz w:val="28"/>
          <w:szCs w:val="28"/>
        </w:rPr>
        <w:t xml:space="preserve">cơ quan, tổ chức thực hiện theo Mẫu số 02 Phụ lục kèm theo </w:t>
      </w:r>
      <w:r w:rsidRPr="00DC0123">
        <w:rPr>
          <w:color w:val="000000" w:themeColor="text1"/>
          <w:sz w:val="28"/>
          <w:szCs w:val="28"/>
        </w:rPr>
        <w:t>Quyết định số 50/2025/QĐ-UBND ngày 11 tháng 12 năm 2025 của Ủy ban nhân dân tỉnh.</w:t>
      </w:r>
    </w:p>
    <w:p w14:paraId="2D61CDA2" w14:textId="77777777" w:rsidR="00FF63D5" w:rsidRPr="00DC0123" w:rsidRDefault="00FF63D5" w:rsidP="00DC0123">
      <w:pPr>
        <w:widowControl w:val="0"/>
        <w:pBdr>
          <w:top w:val="dotted" w:sz="4" w:space="0" w:color="FFFFFF"/>
          <w:left w:val="dotted" w:sz="4" w:space="0" w:color="FFFFFF"/>
          <w:bottom w:val="dotted" w:sz="4" w:space="14" w:color="FFFFFF"/>
          <w:right w:val="dotted" w:sz="4" w:space="0" w:color="FFFFFF"/>
        </w:pBdr>
        <w:shd w:val="clear" w:color="auto" w:fill="FFFFFF"/>
        <w:spacing w:after="120" w:line="264" w:lineRule="auto"/>
        <w:ind w:firstLine="720"/>
        <w:jc w:val="both"/>
        <w:rPr>
          <w:color w:val="000000" w:themeColor="text1"/>
          <w:sz w:val="28"/>
          <w:szCs w:val="28"/>
        </w:rPr>
      </w:pPr>
      <w:r w:rsidRPr="00DC0123">
        <w:rPr>
          <w:color w:val="000000" w:themeColor="text1"/>
          <w:sz w:val="28"/>
          <w:szCs w:val="28"/>
        </w:rPr>
        <w:t xml:space="preserve">- </w:t>
      </w:r>
      <w:r w:rsidRPr="00DC0123">
        <w:rPr>
          <w:bCs/>
          <w:color w:val="000000" w:themeColor="text1"/>
          <w:sz w:val="28"/>
          <w:szCs w:val="28"/>
        </w:rPr>
        <w:t xml:space="preserve">Quyết định hỗ trợ chi phí để khuyến khích sử dụng hình thức hỏa táng theo Mẫu số 03 Phụ lục </w:t>
      </w:r>
      <w:r w:rsidRPr="00DC0123">
        <w:rPr>
          <w:iCs/>
          <w:color w:val="000000" w:themeColor="text1"/>
          <w:sz w:val="28"/>
          <w:szCs w:val="28"/>
        </w:rPr>
        <w:t xml:space="preserve">kèm theo </w:t>
      </w:r>
      <w:r w:rsidRPr="00DC0123">
        <w:rPr>
          <w:color w:val="000000" w:themeColor="text1"/>
          <w:sz w:val="28"/>
          <w:szCs w:val="28"/>
        </w:rPr>
        <w:t>Quyết định số 50/2025/QĐ-UBND ngày 11 tháng 12 năm 2025 của Ủy ban nhân dân tỉnh.</w:t>
      </w:r>
    </w:p>
    <w:p w14:paraId="1C1A91E7" w14:textId="77777777" w:rsidR="00FF63D5" w:rsidRPr="00DC0123" w:rsidRDefault="00FF63D5" w:rsidP="00DC0123">
      <w:pPr>
        <w:widowControl w:val="0"/>
        <w:pBdr>
          <w:top w:val="dotted" w:sz="4" w:space="0" w:color="FFFFFF"/>
          <w:left w:val="dotted" w:sz="4" w:space="0" w:color="FFFFFF"/>
          <w:bottom w:val="dotted" w:sz="4" w:space="14" w:color="FFFFFF"/>
          <w:right w:val="dotted" w:sz="4" w:space="0" w:color="FFFFFF"/>
        </w:pBdr>
        <w:shd w:val="clear" w:color="auto" w:fill="FFFFFF"/>
        <w:spacing w:after="120" w:line="264" w:lineRule="auto"/>
        <w:ind w:firstLine="720"/>
        <w:jc w:val="both"/>
        <w:rPr>
          <w:color w:val="000000" w:themeColor="text1"/>
          <w:sz w:val="28"/>
          <w:szCs w:val="28"/>
        </w:rPr>
      </w:pPr>
      <w:r w:rsidRPr="00DC0123">
        <w:rPr>
          <w:b/>
          <w:color w:val="000000" w:themeColor="text1"/>
          <w:sz w:val="28"/>
          <w:szCs w:val="28"/>
        </w:rPr>
        <w:t>10. Yêu cầu, điều kiện thực hiện thủ tục hành chính</w:t>
      </w:r>
    </w:p>
    <w:p w14:paraId="425BFA6C" w14:textId="77777777" w:rsidR="00FF63D5" w:rsidRPr="00DC0123" w:rsidRDefault="00FF63D5" w:rsidP="00DC0123">
      <w:pPr>
        <w:widowControl w:val="0"/>
        <w:pBdr>
          <w:top w:val="dotted" w:sz="4" w:space="0" w:color="FFFFFF"/>
          <w:left w:val="dotted" w:sz="4" w:space="0" w:color="FFFFFF"/>
          <w:bottom w:val="dotted" w:sz="4" w:space="14" w:color="FFFFFF"/>
          <w:right w:val="dotted" w:sz="4" w:space="0" w:color="FFFFFF"/>
        </w:pBdr>
        <w:shd w:val="clear" w:color="auto" w:fill="FFFFFF"/>
        <w:spacing w:after="120" w:line="264" w:lineRule="auto"/>
        <w:ind w:firstLine="720"/>
        <w:jc w:val="both"/>
        <w:rPr>
          <w:iCs/>
          <w:color w:val="000000" w:themeColor="text1"/>
          <w:sz w:val="28"/>
          <w:szCs w:val="28"/>
        </w:rPr>
      </w:pPr>
      <w:r w:rsidRPr="00DC0123">
        <w:rPr>
          <w:color w:val="000000" w:themeColor="text1"/>
          <w:sz w:val="28"/>
          <w:szCs w:val="28"/>
        </w:rPr>
        <w:lastRenderedPageBreak/>
        <w:t>-</w:t>
      </w:r>
      <w:r w:rsidRPr="00DC0123">
        <w:rPr>
          <w:iCs/>
          <w:color w:val="000000" w:themeColor="text1"/>
          <w:sz w:val="28"/>
          <w:szCs w:val="28"/>
        </w:rPr>
        <w:t xml:space="preserve"> Người chết thường trú trên địa bàn tỉnh Quảng Ngãi hoặc người chết</w:t>
      </w:r>
      <w:r w:rsidRPr="00DC0123">
        <w:rPr>
          <w:iCs/>
          <w:color w:val="000000" w:themeColor="text1"/>
          <w:sz w:val="28"/>
          <w:szCs w:val="28"/>
        </w:rPr>
        <w:br/>
        <w:t>trên địa bàn tỉnh Quảng Ngãi không có thân nhân lo an táng.</w:t>
      </w:r>
    </w:p>
    <w:p w14:paraId="5DA2E137" w14:textId="77777777" w:rsidR="00FF63D5" w:rsidRPr="00DC0123" w:rsidRDefault="00FF63D5" w:rsidP="00DC0123">
      <w:pPr>
        <w:widowControl w:val="0"/>
        <w:pBdr>
          <w:top w:val="dotted" w:sz="4" w:space="0" w:color="FFFFFF"/>
          <w:left w:val="dotted" w:sz="4" w:space="0" w:color="FFFFFF"/>
          <w:bottom w:val="dotted" w:sz="4" w:space="14" w:color="FFFFFF"/>
          <w:right w:val="dotted" w:sz="4" w:space="0" w:color="FFFFFF"/>
        </w:pBdr>
        <w:shd w:val="clear" w:color="auto" w:fill="FFFFFF"/>
        <w:spacing w:after="120" w:line="264" w:lineRule="auto"/>
        <w:ind w:firstLine="720"/>
        <w:jc w:val="both"/>
        <w:rPr>
          <w:color w:val="000000" w:themeColor="text1"/>
          <w:sz w:val="28"/>
          <w:szCs w:val="28"/>
        </w:rPr>
      </w:pPr>
      <w:r w:rsidRPr="00DC0123">
        <w:rPr>
          <w:iCs/>
          <w:color w:val="000000" w:themeColor="text1"/>
          <w:sz w:val="28"/>
          <w:szCs w:val="28"/>
        </w:rPr>
        <w:t>- Thời gian cơ quan, tổ chức, cá nhân nộp hồ sơ hỗ trợ: chậm nhất là 90</w:t>
      </w:r>
      <w:r w:rsidRPr="00DC0123">
        <w:rPr>
          <w:iCs/>
          <w:color w:val="000000" w:themeColor="text1"/>
          <w:sz w:val="28"/>
          <w:szCs w:val="28"/>
        </w:rPr>
        <w:br/>
        <w:t>ngày kể từ ngày thực hiện hỏa táng theo hợp đồng.</w:t>
      </w:r>
      <w:r w:rsidRPr="00DC0123">
        <w:rPr>
          <w:color w:val="000000" w:themeColor="text1"/>
          <w:sz w:val="28"/>
          <w:szCs w:val="28"/>
        </w:rPr>
        <w:t xml:space="preserve"> </w:t>
      </w:r>
    </w:p>
    <w:p w14:paraId="4CA6EEF8" w14:textId="77777777" w:rsidR="00FF63D5" w:rsidRPr="00DC0123" w:rsidRDefault="00FF63D5" w:rsidP="00DC0123">
      <w:pPr>
        <w:widowControl w:val="0"/>
        <w:pBdr>
          <w:top w:val="dotted" w:sz="4" w:space="0" w:color="FFFFFF"/>
          <w:left w:val="dotted" w:sz="4" w:space="0" w:color="FFFFFF"/>
          <w:bottom w:val="dotted" w:sz="4" w:space="14" w:color="FFFFFF"/>
          <w:right w:val="dotted" w:sz="4" w:space="0" w:color="FFFFFF"/>
        </w:pBdr>
        <w:shd w:val="clear" w:color="auto" w:fill="FFFFFF"/>
        <w:spacing w:after="120" w:line="264" w:lineRule="auto"/>
        <w:ind w:firstLine="720"/>
        <w:jc w:val="both"/>
        <w:rPr>
          <w:iCs/>
          <w:color w:val="000000" w:themeColor="text1"/>
          <w:sz w:val="28"/>
          <w:szCs w:val="28"/>
        </w:rPr>
      </w:pPr>
      <w:r w:rsidRPr="00DC0123">
        <w:rPr>
          <w:iCs/>
          <w:color w:val="000000" w:themeColor="text1"/>
          <w:sz w:val="28"/>
          <w:szCs w:val="28"/>
        </w:rPr>
        <w:t>- Trường hợp người chết thường trú tại tỉnh Quảng Ngãi (cũ) hoặc người</w:t>
      </w:r>
      <w:r w:rsidRPr="00DC0123">
        <w:rPr>
          <w:iCs/>
          <w:color w:val="000000" w:themeColor="text1"/>
          <w:sz w:val="28"/>
          <w:szCs w:val="28"/>
        </w:rPr>
        <w:br/>
        <w:t>chết không có thân nhân lo an táng trên địa bàn tỉnh Quảng Ngãi (cũ) có thời</w:t>
      </w:r>
      <w:r w:rsidRPr="00DC0123">
        <w:rPr>
          <w:iCs/>
          <w:color w:val="000000" w:themeColor="text1"/>
          <w:sz w:val="28"/>
          <w:szCs w:val="28"/>
        </w:rPr>
        <w:br/>
        <w:t>gian thực hiện hỏa táng ghi trên hợp đồng từ ngày 15 tháng 5 năm 2025 đến</w:t>
      </w:r>
      <w:r w:rsidRPr="00DC0123">
        <w:rPr>
          <w:iCs/>
          <w:color w:val="000000" w:themeColor="text1"/>
          <w:sz w:val="28"/>
          <w:szCs w:val="28"/>
        </w:rPr>
        <w:br/>
        <w:t>trước ngày Nghị quyết này có hiệu lực mà chưa nộp hoặc đã nộp hồ sơ nhưng</w:t>
      </w:r>
      <w:r w:rsidRPr="00DC0123">
        <w:rPr>
          <w:iCs/>
          <w:color w:val="000000" w:themeColor="text1"/>
          <w:sz w:val="28"/>
          <w:szCs w:val="28"/>
        </w:rPr>
        <w:br/>
        <w:t>chưa được hỗ trợ theo Nghị quyết số 29/2024/NQ-HĐND ngày 02 tháng 8 năm</w:t>
      </w:r>
      <w:r w:rsidRPr="00DC0123">
        <w:rPr>
          <w:iCs/>
          <w:color w:val="000000" w:themeColor="text1"/>
          <w:sz w:val="28"/>
          <w:szCs w:val="28"/>
        </w:rPr>
        <w:br/>
        <w:t>2024 của Hội đồng nhân dân tỉnh, thì vẫn được tiếp nhận và giải quyết theo quy</w:t>
      </w:r>
      <w:r w:rsidRPr="00DC0123">
        <w:rPr>
          <w:iCs/>
          <w:color w:val="000000" w:themeColor="text1"/>
          <w:sz w:val="28"/>
          <w:szCs w:val="28"/>
        </w:rPr>
        <w:br/>
        <w:t>định tại Nghị quyết 09/2025/NQ-HĐND ngày 22 tháng 8 năm 2025 của Hội đồng nhân dân tỉnh.</w:t>
      </w:r>
    </w:p>
    <w:p w14:paraId="3B2A80D4" w14:textId="77777777" w:rsidR="00FF63D5" w:rsidRPr="00DC0123" w:rsidRDefault="00FF63D5" w:rsidP="00DC0123">
      <w:pPr>
        <w:widowControl w:val="0"/>
        <w:pBdr>
          <w:top w:val="dotted" w:sz="4" w:space="0" w:color="FFFFFF"/>
          <w:left w:val="dotted" w:sz="4" w:space="0" w:color="FFFFFF"/>
          <w:bottom w:val="dotted" w:sz="4" w:space="14" w:color="FFFFFF"/>
          <w:right w:val="dotted" w:sz="4" w:space="0" w:color="FFFFFF"/>
        </w:pBdr>
        <w:shd w:val="clear" w:color="auto" w:fill="FFFFFF"/>
        <w:spacing w:after="120" w:line="264" w:lineRule="auto"/>
        <w:ind w:firstLine="720"/>
        <w:jc w:val="both"/>
        <w:rPr>
          <w:color w:val="000000" w:themeColor="text1"/>
          <w:sz w:val="28"/>
          <w:szCs w:val="28"/>
        </w:rPr>
      </w:pPr>
      <w:r w:rsidRPr="00DC0123">
        <w:rPr>
          <w:b/>
          <w:color w:val="000000" w:themeColor="text1"/>
          <w:sz w:val="28"/>
          <w:szCs w:val="28"/>
        </w:rPr>
        <w:t>11. Căn cứ pháp lý của thủ tục hành chính</w:t>
      </w:r>
    </w:p>
    <w:p w14:paraId="689D0B99" w14:textId="77777777" w:rsidR="00FF63D5" w:rsidRPr="00DC0123" w:rsidRDefault="00FF63D5" w:rsidP="00DC0123">
      <w:pPr>
        <w:widowControl w:val="0"/>
        <w:pBdr>
          <w:top w:val="dotted" w:sz="4" w:space="0" w:color="FFFFFF"/>
          <w:left w:val="dotted" w:sz="4" w:space="0" w:color="FFFFFF"/>
          <w:bottom w:val="dotted" w:sz="4" w:space="14" w:color="FFFFFF"/>
          <w:right w:val="dotted" w:sz="4" w:space="0" w:color="FFFFFF"/>
        </w:pBdr>
        <w:shd w:val="clear" w:color="auto" w:fill="FFFFFF"/>
        <w:spacing w:after="120" w:line="264" w:lineRule="auto"/>
        <w:ind w:firstLine="720"/>
        <w:jc w:val="both"/>
        <w:rPr>
          <w:color w:val="000000" w:themeColor="text1"/>
          <w:sz w:val="28"/>
          <w:szCs w:val="28"/>
        </w:rPr>
      </w:pPr>
      <w:r w:rsidRPr="00DC0123">
        <w:rPr>
          <w:color w:val="000000" w:themeColor="text1"/>
          <w:sz w:val="28"/>
          <w:szCs w:val="28"/>
        </w:rPr>
        <w:t>- Nghị định số 23/2016/NĐ-CP ngày 05 tháng 4 năm 2016 của Chính phủ về xây dựng, quản lý, sử dụng nghĩa trang và cơ sở hỏa táng.</w:t>
      </w:r>
    </w:p>
    <w:p w14:paraId="6BD2CA77" w14:textId="77777777" w:rsidR="00FF63D5" w:rsidRPr="00DC0123" w:rsidRDefault="00FF63D5" w:rsidP="00DC0123">
      <w:pPr>
        <w:widowControl w:val="0"/>
        <w:pBdr>
          <w:top w:val="dotted" w:sz="4" w:space="0" w:color="FFFFFF"/>
          <w:left w:val="dotted" w:sz="4" w:space="0" w:color="FFFFFF"/>
          <w:bottom w:val="dotted" w:sz="4" w:space="14" w:color="FFFFFF"/>
          <w:right w:val="dotted" w:sz="4" w:space="0" w:color="FFFFFF"/>
        </w:pBdr>
        <w:shd w:val="clear" w:color="auto" w:fill="FFFFFF"/>
        <w:spacing w:after="120" w:line="264" w:lineRule="auto"/>
        <w:ind w:firstLine="720"/>
        <w:jc w:val="both"/>
        <w:rPr>
          <w:color w:val="000000" w:themeColor="text1"/>
          <w:sz w:val="28"/>
          <w:szCs w:val="28"/>
        </w:rPr>
      </w:pPr>
      <w:r w:rsidRPr="00DC0123">
        <w:rPr>
          <w:color w:val="000000" w:themeColor="text1"/>
          <w:sz w:val="28"/>
          <w:szCs w:val="28"/>
        </w:rPr>
        <w:t>- Nghị định số 163/2016/NĐ-CP ngày 21 tháng 12 năm 2016 của Chính phủ Quy định chi tiết thi hành một số điều của Luật Ngân sách nhà nước.</w:t>
      </w:r>
    </w:p>
    <w:p w14:paraId="10AE27ED" w14:textId="77777777" w:rsidR="00FF63D5" w:rsidRPr="00DC0123" w:rsidRDefault="00FF63D5" w:rsidP="00DC0123">
      <w:pPr>
        <w:widowControl w:val="0"/>
        <w:pBdr>
          <w:top w:val="dotted" w:sz="4" w:space="0" w:color="FFFFFF"/>
          <w:left w:val="dotted" w:sz="4" w:space="0" w:color="FFFFFF"/>
          <w:bottom w:val="dotted" w:sz="4" w:space="14" w:color="FFFFFF"/>
          <w:right w:val="dotted" w:sz="4" w:space="0" w:color="FFFFFF"/>
        </w:pBdr>
        <w:shd w:val="clear" w:color="auto" w:fill="FFFFFF"/>
        <w:spacing w:after="120" w:line="264" w:lineRule="auto"/>
        <w:ind w:firstLine="720"/>
        <w:jc w:val="both"/>
        <w:rPr>
          <w:color w:val="000000" w:themeColor="text1"/>
          <w:sz w:val="28"/>
          <w:szCs w:val="28"/>
        </w:rPr>
      </w:pPr>
      <w:r w:rsidRPr="00DC0123">
        <w:rPr>
          <w:color w:val="000000" w:themeColor="text1"/>
          <w:sz w:val="28"/>
          <w:szCs w:val="28"/>
        </w:rPr>
        <w:t>- Nghị quyết số 09/2025/NQ-HĐND ngày 22 tháng 8 năm 2025 của Hội đồng nhân dân tỉnh Quảng Ngãi Quy định chính sách hỗ trợ để khuyến khích sử dụng hình thức hỏa táng trên địa bàn tỉnh Quảng Ngãi.</w:t>
      </w:r>
    </w:p>
    <w:p w14:paraId="327B932A" w14:textId="49C9729F" w:rsidR="0039729E" w:rsidRPr="00DC0123" w:rsidRDefault="00FF63D5" w:rsidP="00DC0123">
      <w:pPr>
        <w:widowControl w:val="0"/>
        <w:pBdr>
          <w:top w:val="dotted" w:sz="4" w:space="0" w:color="FFFFFF"/>
          <w:left w:val="dotted" w:sz="4" w:space="0" w:color="FFFFFF"/>
          <w:bottom w:val="dotted" w:sz="4" w:space="14" w:color="FFFFFF"/>
          <w:right w:val="dotted" w:sz="4" w:space="0" w:color="FFFFFF"/>
        </w:pBdr>
        <w:shd w:val="clear" w:color="auto" w:fill="FFFFFF"/>
        <w:spacing w:line="264" w:lineRule="auto"/>
        <w:ind w:firstLine="720"/>
        <w:jc w:val="both"/>
        <w:rPr>
          <w:b/>
          <w:bCs/>
          <w:color w:val="000000" w:themeColor="text1"/>
          <w:sz w:val="28"/>
          <w:szCs w:val="28"/>
        </w:rPr>
      </w:pPr>
      <w:r w:rsidRPr="00DC0123">
        <w:rPr>
          <w:color w:val="000000" w:themeColor="text1"/>
          <w:sz w:val="28"/>
          <w:szCs w:val="28"/>
        </w:rPr>
        <w:t xml:space="preserve">- </w:t>
      </w:r>
      <w:r w:rsidRPr="00DC0123">
        <w:rPr>
          <w:iCs/>
          <w:color w:val="000000" w:themeColor="text1"/>
          <w:sz w:val="28"/>
          <w:szCs w:val="28"/>
        </w:rPr>
        <w:t xml:space="preserve">Quyết định số </w:t>
      </w:r>
      <w:r w:rsidRPr="00DC0123">
        <w:rPr>
          <w:color w:val="000000" w:themeColor="text1"/>
          <w:sz w:val="28"/>
          <w:szCs w:val="28"/>
        </w:rPr>
        <w:t xml:space="preserve">50/2025/QĐ-UBND ngày 11 tháng 12 năm 2025 </w:t>
      </w:r>
      <w:r w:rsidRPr="00DC0123">
        <w:rPr>
          <w:iCs/>
          <w:color w:val="000000" w:themeColor="text1"/>
          <w:sz w:val="28"/>
          <w:szCs w:val="28"/>
        </w:rPr>
        <w:t>của Ủy ban nhân dân tỉnh Quảng Ngãi ban hành Quy định về thủ tục hành chính thực hiện chính sách hỗ trợ để khuyến khích sử dụng hình thức hỏa táng trên địa bàn tỉnh Quảng Ngãi.</w:t>
      </w:r>
      <w:r w:rsidR="0039729E" w:rsidRPr="00DC0123">
        <w:rPr>
          <w:b/>
          <w:bCs/>
          <w:color w:val="000000" w:themeColor="text1"/>
          <w:sz w:val="28"/>
          <w:szCs w:val="28"/>
        </w:rPr>
        <w:br w:type="page"/>
      </w:r>
    </w:p>
    <w:p w14:paraId="358275B4" w14:textId="6FE4AADB" w:rsidR="00FF63D5" w:rsidRPr="00DC0123" w:rsidRDefault="00FF63D5" w:rsidP="00DC0123">
      <w:pPr>
        <w:widowControl w:val="0"/>
        <w:spacing w:before="120" w:line="264" w:lineRule="auto"/>
        <w:jc w:val="both"/>
        <w:rPr>
          <w:b/>
          <w:i/>
          <w:color w:val="000000" w:themeColor="text1"/>
          <w:sz w:val="28"/>
          <w:szCs w:val="28"/>
        </w:rPr>
      </w:pPr>
      <w:r w:rsidRPr="00DC0123">
        <w:rPr>
          <w:b/>
          <w:bCs/>
          <w:color w:val="000000" w:themeColor="text1"/>
          <w:sz w:val="28"/>
          <w:szCs w:val="28"/>
        </w:rPr>
        <w:lastRenderedPageBreak/>
        <w:t xml:space="preserve">Mẫu số 01. Tờ khai đề nghị hỗ trợ chi phí để khuyến khích sử dụng hình thức hỏa táng </w:t>
      </w:r>
      <w:r w:rsidRPr="00DC0123">
        <w:rPr>
          <w:b/>
          <w:bCs/>
          <w:i/>
          <w:color w:val="000000" w:themeColor="text1"/>
          <w:sz w:val="28"/>
          <w:szCs w:val="28"/>
        </w:rPr>
        <w:t>(dành cho cá nhân)</w:t>
      </w:r>
    </w:p>
    <w:p w14:paraId="68EA599F" w14:textId="77777777" w:rsidR="00FF63D5" w:rsidRPr="00DC0123" w:rsidRDefault="00FF63D5" w:rsidP="00DC0123">
      <w:pPr>
        <w:widowControl w:val="0"/>
        <w:spacing w:before="240" w:line="264" w:lineRule="auto"/>
        <w:jc w:val="center"/>
        <w:rPr>
          <w:color w:val="000000" w:themeColor="text1"/>
          <w:sz w:val="28"/>
          <w:szCs w:val="28"/>
        </w:rPr>
      </w:pPr>
      <w:r w:rsidRPr="00DC0123">
        <w:rPr>
          <w:b/>
          <w:bCs/>
          <w:color w:val="000000" w:themeColor="text1"/>
          <w:sz w:val="28"/>
          <w:szCs w:val="28"/>
        </w:rPr>
        <w:t>CỘNG HÒA XÃ HỘI CHỦ NGHĨA VIỆT NAM</w:t>
      </w:r>
      <w:r w:rsidRPr="00DC0123">
        <w:rPr>
          <w:b/>
          <w:bCs/>
          <w:color w:val="000000" w:themeColor="text1"/>
          <w:sz w:val="28"/>
          <w:szCs w:val="28"/>
        </w:rPr>
        <w:br/>
        <w:t xml:space="preserve">Độc lập - Tự do - Hạnh phúc </w:t>
      </w:r>
      <w:r w:rsidRPr="00DC0123">
        <w:rPr>
          <w:b/>
          <w:bCs/>
          <w:color w:val="000000" w:themeColor="text1"/>
          <w:sz w:val="28"/>
          <w:szCs w:val="28"/>
        </w:rPr>
        <w:br/>
        <w:t>---------------</w:t>
      </w:r>
    </w:p>
    <w:p w14:paraId="017D23CC" w14:textId="77777777" w:rsidR="00FF63D5" w:rsidRPr="00DC0123" w:rsidRDefault="00FF63D5" w:rsidP="00DC0123">
      <w:pPr>
        <w:widowControl w:val="0"/>
        <w:spacing w:before="240" w:line="264" w:lineRule="auto"/>
        <w:jc w:val="center"/>
        <w:rPr>
          <w:color w:val="000000" w:themeColor="text1"/>
          <w:sz w:val="28"/>
          <w:szCs w:val="28"/>
        </w:rPr>
      </w:pPr>
      <w:r w:rsidRPr="00DC0123">
        <w:rPr>
          <w:b/>
          <w:bCs/>
          <w:color w:val="000000" w:themeColor="text1"/>
          <w:sz w:val="28"/>
          <w:szCs w:val="28"/>
        </w:rPr>
        <w:t>TỜ KHAI</w:t>
      </w:r>
    </w:p>
    <w:p w14:paraId="38D30654" w14:textId="77777777" w:rsidR="00FF63D5" w:rsidRPr="00DC0123" w:rsidRDefault="00FF63D5" w:rsidP="00DC0123">
      <w:pPr>
        <w:widowControl w:val="0"/>
        <w:spacing w:before="120" w:after="100" w:afterAutospacing="1" w:line="264" w:lineRule="auto"/>
        <w:jc w:val="center"/>
        <w:rPr>
          <w:color w:val="000000" w:themeColor="text1"/>
          <w:sz w:val="28"/>
          <w:szCs w:val="28"/>
        </w:rPr>
      </w:pPr>
      <w:r w:rsidRPr="00DC0123">
        <w:rPr>
          <w:b/>
          <w:bCs/>
          <w:color w:val="000000" w:themeColor="text1"/>
          <w:sz w:val="28"/>
          <w:szCs w:val="28"/>
        </w:rPr>
        <w:t>Đề nghị hỗ trợ chi phí để khuyến khích sử dụng hình thức hỏa táng</w:t>
      </w:r>
    </w:p>
    <w:tbl>
      <w:tblPr>
        <w:tblW w:w="0" w:type="auto"/>
        <w:jc w:val="center"/>
        <w:tblBorders>
          <w:top w:val="nil"/>
          <w:bottom w:val="nil"/>
          <w:insideH w:val="nil"/>
          <w:insideV w:val="nil"/>
        </w:tblBorders>
        <w:tblCellMar>
          <w:left w:w="0" w:type="dxa"/>
          <w:right w:w="0" w:type="dxa"/>
        </w:tblCellMar>
        <w:tblLook w:val="04A0" w:firstRow="1" w:lastRow="0" w:firstColumn="1" w:lastColumn="0" w:noHBand="0" w:noVBand="1"/>
      </w:tblPr>
      <w:tblGrid>
        <w:gridCol w:w="2988"/>
        <w:gridCol w:w="6476"/>
      </w:tblGrid>
      <w:tr w:rsidR="00DC0123" w:rsidRPr="00DC0123" w14:paraId="2DBBE11B" w14:textId="77777777" w:rsidTr="00CE6C71">
        <w:trPr>
          <w:trHeight w:val="1098"/>
          <w:jc w:val="center"/>
        </w:trPr>
        <w:tc>
          <w:tcPr>
            <w:tcW w:w="2988" w:type="dxa"/>
            <w:tcBorders>
              <w:top w:val="nil"/>
              <w:left w:val="nil"/>
              <w:bottom w:val="nil"/>
              <w:right w:val="nil"/>
              <w:tl2br w:val="nil"/>
              <w:tr2bl w:val="nil"/>
            </w:tcBorders>
            <w:tcMar>
              <w:top w:w="0" w:type="dxa"/>
              <w:left w:w="108" w:type="dxa"/>
              <w:bottom w:w="0" w:type="dxa"/>
              <w:right w:w="108" w:type="dxa"/>
            </w:tcMar>
            <w:vAlign w:val="center"/>
          </w:tcPr>
          <w:p w14:paraId="12A6875B" w14:textId="77777777" w:rsidR="00FF63D5" w:rsidRPr="00DC0123" w:rsidRDefault="00FF63D5" w:rsidP="00DC0123">
            <w:pPr>
              <w:widowControl w:val="0"/>
              <w:spacing w:before="120" w:line="264" w:lineRule="auto"/>
              <w:jc w:val="right"/>
              <w:rPr>
                <w:color w:val="000000" w:themeColor="text1"/>
                <w:sz w:val="28"/>
                <w:szCs w:val="28"/>
              </w:rPr>
            </w:pPr>
            <w:r w:rsidRPr="00DC0123">
              <w:rPr>
                <w:b/>
                <w:bCs/>
                <w:color w:val="000000" w:themeColor="text1"/>
                <w:sz w:val="28"/>
                <w:szCs w:val="28"/>
              </w:rPr>
              <w:t>Kính gửi:</w:t>
            </w:r>
          </w:p>
        </w:tc>
        <w:tc>
          <w:tcPr>
            <w:tcW w:w="6476" w:type="dxa"/>
            <w:tcBorders>
              <w:top w:val="nil"/>
              <w:left w:val="nil"/>
              <w:bottom w:val="nil"/>
              <w:right w:val="nil"/>
              <w:tl2br w:val="nil"/>
              <w:tr2bl w:val="nil"/>
            </w:tcBorders>
            <w:tcMar>
              <w:top w:w="0" w:type="dxa"/>
              <w:left w:w="108" w:type="dxa"/>
              <w:bottom w:w="0" w:type="dxa"/>
              <w:right w:w="108" w:type="dxa"/>
            </w:tcMar>
            <w:vAlign w:val="center"/>
          </w:tcPr>
          <w:p w14:paraId="19A36DE6" w14:textId="77777777" w:rsidR="00FF63D5" w:rsidRPr="00DC0123" w:rsidRDefault="00FF63D5" w:rsidP="00DC0123">
            <w:pPr>
              <w:widowControl w:val="0"/>
              <w:spacing w:before="120" w:line="264" w:lineRule="auto"/>
              <w:rPr>
                <w:color w:val="000000" w:themeColor="text1"/>
                <w:sz w:val="28"/>
                <w:szCs w:val="28"/>
              </w:rPr>
            </w:pPr>
            <w:r w:rsidRPr="00DC0123">
              <w:rPr>
                <w:color w:val="000000" w:themeColor="text1"/>
                <w:sz w:val="28"/>
                <w:szCs w:val="28"/>
              </w:rPr>
              <w:t xml:space="preserve">Ủy ban nhân dân </w:t>
            </w:r>
            <w:r w:rsidRPr="00DC0123">
              <w:rPr>
                <w:color w:val="000000" w:themeColor="text1"/>
                <w:sz w:val="28"/>
                <w:szCs w:val="28"/>
                <w:vertAlign w:val="superscript"/>
              </w:rPr>
              <w:t>(1)</w:t>
            </w:r>
            <w:r w:rsidRPr="00DC0123">
              <w:rPr>
                <w:color w:val="000000" w:themeColor="text1"/>
                <w:sz w:val="28"/>
                <w:szCs w:val="28"/>
              </w:rPr>
              <w:t xml:space="preserve"> ……………………….....</w:t>
            </w:r>
          </w:p>
        </w:tc>
      </w:tr>
    </w:tbl>
    <w:p w14:paraId="1BB78667" w14:textId="77777777" w:rsidR="00FF63D5" w:rsidRPr="00DC0123" w:rsidRDefault="00FF63D5" w:rsidP="00DC0123">
      <w:pPr>
        <w:widowControl w:val="0"/>
        <w:spacing w:before="120" w:line="264" w:lineRule="auto"/>
        <w:ind w:firstLine="567"/>
        <w:jc w:val="both"/>
        <w:rPr>
          <w:color w:val="000000" w:themeColor="text1"/>
          <w:sz w:val="28"/>
          <w:szCs w:val="28"/>
        </w:rPr>
      </w:pPr>
      <w:r w:rsidRPr="00DC0123">
        <w:rPr>
          <w:color w:val="000000" w:themeColor="text1"/>
          <w:sz w:val="28"/>
          <w:szCs w:val="28"/>
        </w:rPr>
        <w:t xml:space="preserve">1. Tên tôi là </w:t>
      </w:r>
      <w:r w:rsidRPr="00DC0123">
        <w:rPr>
          <w:color w:val="000000" w:themeColor="text1"/>
          <w:sz w:val="28"/>
          <w:szCs w:val="28"/>
          <w:vertAlign w:val="superscript"/>
        </w:rPr>
        <w:t>(2)</w:t>
      </w:r>
      <w:r w:rsidRPr="00DC0123">
        <w:rPr>
          <w:color w:val="000000" w:themeColor="text1"/>
          <w:sz w:val="28"/>
          <w:szCs w:val="28"/>
        </w:rPr>
        <w:t>: …………………………......…Giới tính (Nam/nữ): ............</w:t>
      </w:r>
    </w:p>
    <w:p w14:paraId="6AABDCBB" w14:textId="77777777" w:rsidR="00FF63D5" w:rsidRPr="00DC0123" w:rsidRDefault="00FF63D5" w:rsidP="00DC0123">
      <w:pPr>
        <w:widowControl w:val="0"/>
        <w:spacing w:before="120" w:line="264" w:lineRule="auto"/>
        <w:ind w:firstLine="567"/>
        <w:jc w:val="both"/>
        <w:rPr>
          <w:color w:val="000000" w:themeColor="text1"/>
          <w:sz w:val="28"/>
          <w:szCs w:val="28"/>
        </w:rPr>
      </w:pPr>
      <w:r w:rsidRPr="00DC0123">
        <w:rPr>
          <w:color w:val="000000" w:themeColor="text1"/>
          <w:sz w:val="28"/>
          <w:szCs w:val="28"/>
        </w:rPr>
        <w:t>2. Ngày, tháng, năm sinh: ...............................................................................</w:t>
      </w:r>
    </w:p>
    <w:p w14:paraId="5E3FDE6E" w14:textId="77777777" w:rsidR="00FF63D5" w:rsidRPr="00DC0123" w:rsidRDefault="00FF63D5" w:rsidP="00DC0123">
      <w:pPr>
        <w:widowControl w:val="0"/>
        <w:spacing w:before="120" w:line="264" w:lineRule="auto"/>
        <w:ind w:firstLine="567"/>
        <w:jc w:val="both"/>
        <w:rPr>
          <w:color w:val="000000" w:themeColor="text1"/>
          <w:sz w:val="28"/>
          <w:szCs w:val="28"/>
        </w:rPr>
      </w:pPr>
      <w:r w:rsidRPr="00DC0123">
        <w:rPr>
          <w:color w:val="000000" w:themeColor="text1"/>
          <w:sz w:val="28"/>
          <w:szCs w:val="28"/>
        </w:rPr>
        <w:t>3. CMND/CCCD/HỘCHIẾU số: …………… ngày, tháng, năm: .................</w:t>
      </w:r>
    </w:p>
    <w:p w14:paraId="5344FC66" w14:textId="77777777" w:rsidR="00FF63D5" w:rsidRPr="00DC0123" w:rsidRDefault="00FF63D5" w:rsidP="00DC0123">
      <w:pPr>
        <w:widowControl w:val="0"/>
        <w:spacing w:before="120" w:line="264" w:lineRule="auto"/>
        <w:jc w:val="both"/>
        <w:rPr>
          <w:color w:val="000000" w:themeColor="text1"/>
          <w:sz w:val="28"/>
          <w:szCs w:val="28"/>
        </w:rPr>
      </w:pPr>
      <w:r w:rsidRPr="00DC0123">
        <w:rPr>
          <w:color w:val="000000" w:themeColor="text1"/>
          <w:sz w:val="28"/>
          <w:szCs w:val="28"/>
        </w:rPr>
        <w:t>do ................................................................................... cấp.</w:t>
      </w:r>
    </w:p>
    <w:p w14:paraId="1893B81D" w14:textId="77777777" w:rsidR="00FF63D5" w:rsidRPr="00DC0123" w:rsidRDefault="00FF63D5" w:rsidP="00DC0123">
      <w:pPr>
        <w:widowControl w:val="0"/>
        <w:spacing w:before="120" w:line="264" w:lineRule="auto"/>
        <w:ind w:firstLine="567"/>
        <w:jc w:val="both"/>
        <w:rPr>
          <w:color w:val="000000" w:themeColor="text1"/>
          <w:sz w:val="28"/>
          <w:szCs w:val="28"/>
        </w:rPr>
      </w:pPr>
      <w:r w:rsidRPr="00DC0123">
        <w:rPr>
          <w:color w:val="000000" w:themeColor="text1"/>
          <w:sz w:val="28"/>
          <w:szCs w:val="28"/>
        </w:rPr>
        <w:t>4. Thường trú tại: ...........................................................................................</w:t>
      </w:r>
    </w:p>
    <w:p w14:paraId="760AE8F4" w14:textId="77777777" w:rsidR="00FF63D5" w:rsidRPr="00DC0123" w:rsidRDefault="00FF63D5" w:rsidP="00DC0123">
      <w:pPr>
        <w:widowControl w:val="0"/>
        <w:spacing w:before="120" w:line="264" w:lineRule="auto"/>
        <w:ind w:firstLine="567"/>
        <w:jc w:val="both"/>
        <w:rPr>
          <w:color w:val="000000" w:themeColor="text1"/>
          <w:sz w:val="28"/>
          <w:szCs w:val="28"/>
        </w:rPr>
      </w:pPr>
      <w:r w:rsidRPr="00DC0123">
        <w:rPr>
          <w:color w:val="000000" w:themeColor="text1"/>
          <w:sz w:val="28"/>
          <w:szCs w:val="28"/>
        </w:rPr>
        <w:t>5. Điện thoại liên hệ:.......................................................................................</w:t>
      </w:r>
    </w:p>
    <w:p w14:paraId="1B97D03B" w14:textId="77777777" w:rsidR="00FF63D5" w:rsidRPr="00DC0123" w:rsidRDefault="00FF63D5" w:rsidP="00DC0123">
      <w:pPr>
        <w:widowControl w:val="0"/>
        <w:spacing w:before="120" w:line="264" w:lineRule="auto"/>
        <w:ind w:firstLine="567"/>
        <w:jc w:val="both"/>
        <w:rPr>
          <w:color w:val="000000" w:themeColor="text1"/>
          <w:sz w:val="28"/>
          <w:szCs w:val="28"/>
        </w:rPr>
      </w:pPr>
      <w:r w:rsidRPr="00DC0123">
        <w:rPr>
          <w:color w:val="000000" w:themeColor="text1"/>
          <w:sz w:val="28"/>
          <w:szCs w:val="28"/>
        </w:rPr>
        <w:t>6. Quan hệ với người chết: .............................................................................</w:t>
      </w:r>
    </w:p>
    <w:p w14:paraId="2A1C1704" w14:textId="77777777" w:rsidR="00FF63D5" w:rsidRPr="00DC0123" w:rsidRDefault="00FF63D5" w:rsidP="00DC0123">
      <w:pPr>
        <w:widowControl w:val="0"/>
        <w:spacing w:before="120" w:line="264" w:lineRule="auto"/>
        <w:ind w:firstLine="567"/>
        <w:jc w:val="both"/>
        <w:rPr>
          <w:color w:val="000000" w:themeColor="text1"/>
          <w:sz w:val="28"/>
          <w:szCs w:val="28"/>
        </w:rPr>
      </w:pPr>
      <w:r w:rsidRPr="00DC0123">
        <w:rPr>
          <w:color w:val="000000" w:themeColor="text1"/>
          <w:sz w:val="28"/>
          <w:szCs w:val="28"/>
        </w:rPr>
        <w:t>7. Họ và tên người chết</w:t>
      </w:r>
      <w:r w:rsidRPr="00DC0123">
        <w:rPr>
          <w:color w:val="000000" w:themeColor="text1"/>
          <w:sz w:val="28"/>
          <w:szCs w:val="28"/>
          <w:vertAlign w:val="superscript"/>
        </w:rPr>
        <w:t>(3)</w:t>
      </w:r>
      <w:r w:rsidRPr="00DC0123">
        <w:rPr>
          <w:color w:val="000000" w:themeColor="text1"/>
          <w:sz w:val="28"/>
          <w:szCs w:val="28"/>
        </w:rPr>
        <w:t>: .............................................................................</w:t>
      </w:r>
    </w:p>
    <w:p w14:paraId="12ABB50B" w14:textId="77777777" w:rsidR="00FF63D5" w:rsidRPr="00DC0123" w:rsidRDefault="00FF63D5" w:rsidP="00DC0123">
      <w:pPr>
        <w:widowControl w:val="0"/>
        <w:spacing w:before="120" w:line="264" w:lineRule="auto"/>
        <w:ind w:firstLine="567"/>
        <w:jc w:val="both"/>
        <w:rPr>
          <w:color w:val="000000" w:themeColor="text1"/>
          <w:sz w:val="28"/>
          <w:szCs w:val="28"/>
        </w:rPr>
      </w:pPr>
      <w:r w:rsidRPr="00DC0123">
        <w:rPr>
          <w:color w:val="000000" w:themeColor="text1"/>
          <w:sz w:val="28"/>
          <w:szCs w:val="28"/>
        </w:rPr>
        <w:t>8. Giấy chứng tử số: ............ngày ............tháng...................năm ...................</w:t>
      </w:r>
    </w:p>
    <w:p w14:paraId="604D3080" w14:textId="77777777" w:rsidR="00FF63D5" w:rsidRPr="00DC0123" w:rsidRDefault="00FF63D5" w:rsidP="00DC0123">
      <w:pPr>
        <w:widowControl w:val="0"/>
        <w:spacing w:before="120" w:line="264" w:lineRule="auto"/>
        <w:jc w:val="both"/>
        <w:rPr>
          <w:color w:val="000000" w:themeColor="text1"/>
          <w:sz w:val="28"/>
          <w:szCs w:val="28"/>
        </w:rPr>
      </w:pPr>
      <w:r w:rsidRPr="00DC0123">
        <w:rPr>
          <w:color w:val="000000" w:themeColor="text1"/>
          <w:sz w:val="28"/>
          <w:szCs w:val="28"/>
        </w:rPr>
        <w:t>do ................................................................................................. cấp.</w:t>
      </w:r>
    </w:p>
    <w:p w14:paraId="0C4A7F9C" w14:textId="77777777" w:rsidR="00FF63D5" w:rsidRPr="00DC0123" w:rsidRDefault="00FF63D5" w:rsidP="00DC0123">
      <w:pPr>
        <w:widowControl w:val="0"/>
        <w:spacing w:before="120" w:line="264" w:lineRule="auto"/>
        <w:ind w:firstLine="567"/>
        <w:jc w:val="both"/>
        <w:rPr>
          <w:color w:val="000000" w:themeColor="text1"/>
          <w:sz w:val="28"/>
          <w:szCs w:val="28"/>
        </w:rPr>
      </w:pPr>
      <w:r w:rsidRPr="00DC0123">
        <w:rPr>
          <w:color w:val="000000" w:themeColor="text1"/>
          <w:sz w:val="28"/>
          <w:szCs w:val="28"/>
        </w:rPr>
        <w:t xml:space="preserve">9. Hình thức thực hiện </w:t>
      </w:r>
      <w:r w:rsidRPr="00DC0123">
        <w:rPr>
          <w:color w:val="000000" w:themeColor="text1"/>
          <w:sz w:val="28"/>
          <w:szCs w:val="28"/>
          <w:vertAlign w:val="superscript"/>
        </w:rPr>
        <w:t>(4)</w:t>
      </w:r>
      <w:r w:rsidRPr="00DC0123">
        <w:rPr>
          <w:color w:val="000000" w:themeColor="text1"/>
          <w:sz w:val="28"/>
          <w:szCs w:val="28"/>
        </w:rPr>
        <w:t>:</w:t>
      </w:r>
    </w:p>
    <w:p w14:paraId="210E46BC" w14:textId="77777777" w:rsidR="00FF63D5" w:rsidRPr="00DC0123" w:rsidRDefault="00FF63D5" w:rsidP="00DC0123">
      <w:pPr>
        <w:widowControl w:val="0"/>
        <w:spacing w:before="120" w:line="264" w:lineRule="auto"/>
        <w:ind w:firstLine="567"/>
        <w:jc w:val="both"/>
        <w:rPr>
          <w:color w:val="000000" w:themeColor="text1"/>
          <w:sz w:val="28"/>
          <w:szCs w:val="28"/>
        </w:rPr>
      </w:pPr>
      <w:r w:rsidRPr="00DC0123">
        <w:rPr>
          <w:color w:val="000000" w:themeColor="text1"/>
          <w:sz w:val="28"/>
          <w:szCs w:val="28"/>
        </w:rPr>
        <w:t>- □ Hỏa táng và cam kết không thực hiện mai táng.</w:t>
      </w:r>
    </w:p>
    <w:p w14:paraId="3BBC6394" w14:textId="77777777" w:rsidR="00FF63D5" w:rsidRPr="00DC0123" w:rsidRDefault="00FF63D5" w:rsidP="00DC0123">
      <w:pPr>
        <w:widowControl w:val="0"/>
        <w:spacing w:before="120" w:line="264" w:lineRule="auto"/>
        <w:ind w:firstLine="567"/>
        <w:jc w:val="both"/>
        <w:rPr>
          <w:color w:val="000000" w:themeColor="text1"/>
          <w:sz w:val="28"/>
          <w:szCs w:val="28"/>
        </w:rPr>
      </w:pPr>
      <w:r w:rsidRPr="00DC0123">
        <w:rPr>
          <w:color w:val="000000" w:themeColor="text1"/>
          <w:sz w:val="28"/>
          <w:szCs w:val="28"/>
        </w:rPr>
        <w:t>- □ Hỏa táng và mai táng, đồng thời khi mai táng thực hiện đúng diện tích đất của mỗi phần mộ cá nhân theo quy định của pháp luật hiện hành.</w:t>
      </w:r>
    </w:p>
    <w:p w14:paraId="4544F0F8" w14:textId="77777777" w:rsidR="00FF63D5" w:rsidRPr="00DC0123" w:rsidRDefault="00FF63D5" w:rsidP="00DC0123">
      <w:pPr>
        <w:widowControl w:val="0"/>
        <w:spacing w:before="120" w:line="264" w:lineRule="auto"/>
        <w:ind w:firstLine="567"/>
        <w:jc w:val="both"/>
        <w:rPr>
          <w:color w:val="000000" w:themeColor="text1"/>
          <w:sz w:val="28"/>
          <w:szCs w:val="28"/>
        </w:rPr>
      </w:pPr>
      <w:r w:rsidRPr="00DC0123">
        <w:rPr>
          <w:color w:val="000000" w:themeColor="text1"/>
          <w:sz w:val="28"/>
          <w:szCs w:val="28"/>
        </w:rPr>
        <w:t>Tôi xin cam đoan những lời khai trên đây là đúng sự thật, nếu có gì khai không đúng sự thật tôi xin chịu trách nhiệm hoàn toàn trước pháp luật.</w:t>
      </w:r>
    </w:p>
    <w:p w14:paraId="00DD2986" w14:textId="77777777" w:rsidR="00FF63D5" w:rsidRPr="00DC0123" w:rsidRDefault="00FF63D5" w:rsidP="00DC0123">
      <w:pPr>
        <w:widowControl w:val="0"/>
        <w:spacing w:before="120" w:line="264" w:lineRule="auto"/>
        <w:ind w:firstLine="567"/>
        <w:jc w:val="both"/>
        <w:rPr>
          <w:color w:val="000000" w:themeColor="text1"/>
          <w:sz w:val="28"/>
          <w:szCs w:val="28"/>
        </w:rPr>
      </w:pPr>
      <w:r w:rsidRPr="00DC0123">
        <w:rPr>
          <w:color w:val="000000" w:themeColor="text1"/>
          <w:sz w:val="28"/>
          <w:szCs w:val="28"/>
        </w:rPr>
        <w:t>10. Thông tin nhận hỗ trợ:</w:t>
      </w:r>
    </w:p>
    <w:p w14:paraId="3F8E9B79" w14:textId="77777777" w:rsidR="00FF63D5" w:rsidRPr="00DC0123" w:rsidRDefault="00FF63D5" w:rsidP="00DC0123">
      <w:pPr>
        <w:widowControl w:val="0"/>
        <w:tabs>
          <w:tab w:val="left" w:leader="dot" w:pos="9072"/>
        </w:tabs>
        <w:spacing w:before="120" w:line="264" w:lineRule="auto"/>
        <w:ind w:firstLine="567"/>
        <w:jc w:val="both"/>
        <w:rPr>
          <w:color w:val="000000" w:themeColor="text1"/>
          <w:sz w:val="28"/>
          <w:szCs w:val="28"/>
        </w:rPr>
      </w:pPr>
      <w:r w:rsidRPr="00DC0123">
        <w:rPr>
          <w:color w:val="000000" w:themeColor="text1"/>
          <w:sz w:val="28"/>
          <w:szCs w:val="28"/>
        </w:rPr>
        <w:t>- Tên chủ tài khoản:</w:t>
      </w:r>
      <w:r w:rsidRPr="00DC0123">
        <w:rPr>
          <w:color w:val="000000" w:themeColor="text1"/>
          <w:sz w:val="28"/>
          <w:szCs w:val="28"/>
        </w:rPr>
        <w:tab/>
      </w:r>
    </w:p>
    <w:p w14:paraId="5CEF47B9" w14:textId="77777777" w:rsidR="00FF63D5" w:rsidRPr="00DC0123" w:rsidRDefault="00FF63D5" w:rsidP="00DC0123">
      <w:pPr>
        <w:widowControl w:val="0"/>
        <w:tabs>
          <w:tab w:val="left" w:leader="dot" w:pos="9072"/>
        </w:tabs>
        <w:spacing w:before="120" w:line="264" w:lineRule="auto"/>
        <w:ind w:firstLine="567"/>
        <w:jc w:val="both"/>
        <w:rPr>
          <w:color w:val="000000" w:themeColor="text1"/>
          <w:sz w:val="28"/>
          <w:szCs w:val="28"/>
        </w:rPr>
      </w:pPr>
      <w:r w:rsidRPr="00DC0123">
        <w:rPr>
          <w:color w:val="000000" w:themeColor="text1"/>
          <w:sz w:val="28"/>
          <w:szCs w:val="28"/>
        </w:rPr>
        <w:t>- Số tài khoản:</w:t>
      </w:r>
      <w:r w:rsidRPr="00DC0123">
        <w:rPr>
          <w:color w:val="000000" w:themeColor="text1"/>
          <w:sz w:val="28"/>
          <w:szCs w:val="28"/>
        </w:rPr>
        <w:tab/>
      </w:r>
    </w:p>
    <w:p w14:paraId="629F768C" w14:textId="77777777" w:rsidR="00FF63D5" w:rsidRPr="00DC0123" w:rsidRDefault="00FF63D5" w:rsidP="00DC0123">
      <w:pPr>
        <w:widowControl w:val="0"/>
        <w:tabs>
          <w:tab w:val="left" w:leader="dot" w:pos="9072"/>
        </w:tabs>
        <w:spacing w:before="120" w:line="264" w:lineRule="auto"/>
        <w:ind w:firstLine="567"/>
        <w:jc w:val="both"/>
        <w:rPr>
          <w:color w:val="000000" w:themeColor="text1"/>
          <w:sz w:val="28"/>
          <w:szCs w:val="28"/>
        </w:rPr>
      </w:pPr>
      <w:r w:rsidRPr="00DC0123">
        <w:rPr>
          <w:color w:val="000000" w:themeColor="text1"/>
          <w:sz w:val="28"/>
          <w:szCs w:val="28"/>
        </w:rPr>
        <w:t>- Ngân hàng:</w:t>
      </w:r>
      <w:r w:rsidRPr="00DC0123">
        <w:rPr>
          <w:color w:val="000000" w:themeColor="text1"/>
          <w:sz w:val="28"/>
          <w:szCs w:val="28"/>
        </w:rPr>
        <w:tab/>
      </w:r>
    </w:p>
    <w:p w14:paraId="1A93B9BF" w14:textId="77777777" w:rsidR="00FF63D5" w:rsidRPr="00DC0123" w:rsidRDefault="00FF63D5" w:rsidP="00DC0123">
      <w:pPr>
        <w:widowControl w:val="0"/>
        <w:spacing w:before="120" w:after="240" w:line="264" w:lineRule="auto"/>
        <w:ind w:firstLine="567"/>
        <w:jc w:val="both"/>
        <w:rPr>
          <w:color w:val="000000" w:themeColor="text1"/>
          <w:sz w:val="28"/>
          <w:szCs w:val="28"/>
        </w:rPr>
      </w:pPr>
      <w:r w:rsidRPr="00DC0123">
        <w:rPr>
          <w:color w:val="000000" w:themeColor="text1"/>
          <w:sz w:val="28"/>
          <w:szCs w:val="28"/>
        </w:rPr>
        <w:t>Đề nghị UBND</w:t>
      </w:r>
      <w:r w:rsidRPr="00DC0123">
        <w:rPr>
          <w:color w:val="000000" w:themeColor="text1"/>
          <w:sz w:val="28"/>
          <w:szCs w:val="28"/>
          <w:vertAlign w:val="superscript"/>
        </w:rPr>
        <w:t>(1)</w:t>
      </w:r>
      <w:r w:rsidRPr="00DC0123">
        <w:rPr>
          <w:color w:val="000000" w:themeColor="text1"/>
          <w:sz w:val="28"/>
          <w:szCs w:val="28"/>
        </w:rPr>
        <w:t xml:space="preserve"> ………………………………… hỗ trợ chi phí khuyến khích sử dụng hình thức hỏa táng theo quy định./.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DC0123" w:rsidRPr="00DC0123" w14:paraId="223A0429" w14:textId="77777777" w:rsidTr="00CE6C71">
        <w:trPr>
          <w:trHeight w:val="2122"/>
        </w:trPr>
        <w:tc>
          <w:tcPr>
            <w:tcW w:w="4428" w:type="dxa"/>
            <w:tcBorders>
              <w:top w:val="nil"/>
              <w:left w:val="nil"/>
              <w:bottom w:val="nil"/>
              <w:right w:val="nil"/>
              <w:tl2br w:val="nil"/>
              <w:tr2bl w:val="nil"/>
            </w:tcBorders>
            <w:tcMar>
              <w:top w:w="0" w:type="dxa"/>
              <w:left w:w="108" w:type="dxa"/>
              <w:bottom w:w="0" w:type="dxa"/>
              <w:right w:w="108" w:type="dxa"/>
            </w:tcMar>
          </w:tcPr>
          <w:p w14:paraId="3049828B" w14:textId="77777777" w:rsidR="00FF63D5" w:rsidRPr="00DC0123" w:rsidRDefault="00FF63D5" w:rsidP="00DC0123">
            <w:pPr>
              <w:widowControl w:val="0"/>
              <w:spacing w:before="120" w:line="264" w:lineRule="auto"/>
              <w:rPr>
                <w:color w:val="000000" w:themeColor="text1"/>
                <w:sz w:val="28"/>
                <w:szCs w:val="28"/>
              </w:rPr>
            </w:pPr>
            <w:r w:rsidRPr="00DC0123">
              <w:rPr>
                <w:color w:val="000000" w:themeColor="text1"/>
                <w:sz w:val="28"/>
                <w:szCs w:val="28"/>
              </w:rPr>
              <w:lastRenderedPageBreak/>
              <w:t> </w:t>
            </w:r>
          </w:p>
        </w:tc>
        <w:tc>
          <w:tcPr>
            <w:tcW w:w="4428" w:type="dxa"/>
            <w:tcBorders>
              <w:top w:val="nil"/>
              <w:left w:val="nil"/>
              <w:bottom w:val="nil"/>
              <w:right w:val="nil"/>
              <w:tl2br w:val="nil"/>
              <w:tr2bl w:val="nil"/>
            </w:tcBorders>
            <w:tcMar>
              <w:top w:w="0" w:type="dxa"/>
              <w:left w:w="108" w:type="dxa"/>
              <w:bottom w:w="0" w:type="dxa"/>
              <w:right w:w="108" w:type="dxa"/>
            </w:tcMar>
          </w:tcPr>
          <w:p w14:paraId="0F21E424" w14:textId="77777777" w:rsidR="00FF63D5" w:rsidRPr="00DC0123" w:rsidRDefault="00FF63D5" w:rsidP="00DC0123">
            <w:pPr>
              <w:widowControl w:val="0"/>
              <w:spacing w:before="120" w:line="264" w:lineRule="auto"/>
              <w:jc w:val="center"/>
              <w:rPr>
                <w:color w:val="000000" w:themeColor="text1"/>
                <w:sz w:val="28"/>
                <w:szCs w:val="28"/>
              </w:rPr>
            </w:pPr>
            <w:r w:rsidRPr="00DC0123">
              <w:rPr>
                <w:i/>
                <w:iCs/>
                <w:color w:val="000000" w:themeColor="text1"/>
                <w:sz w:val="28"/>
                <w:szCs w:val="28"/>
              </w:rPr>
              <w:t>……, ngày …. tháng …. năm 20 .....</w:t>
            </w:r>
            <w:r w:rsidRPr="00DC0123">
              <w:rPr>
                <w:i/>
                <w:iCs/>
                <w:color w:val="000000" w:themeColor="text1"/>
                <w:sz w:val="28"/>
                <w:szCs w:val="28"/>
              </w:rPr>
              <w:br/>
            </w:r>
            <w:r w:rsidRPr="00DC0123">
              <w:rPr>
                <w:b/>
                <w:bCs/>
                <w:color w:val="000000" w:themeColor="text1"/>
                <w:sz w:val="28"/>
                <w:szCs w:val="28"/>
              </w:rPr>
              <w:t>Người khai</w:t>
            </w:r>
            <w:r w:rsidRPr="00DC0123">
              <w:rPr>
                <w:b/>
                <w:bCs/>
                <w:color w:val="000000" w:themeColor="text1"/>
                <w:sz w:val="28"/>
                <w:szCs w:val="28"/>
              </w:rPr>
              <w:br/>
            </w:r>
            <w:r w:rsidRPr="00DC0123">
              <w:rPr>
                <w:i/>
                <w:iCs/>
                <w:color w:val="000000" w:themeColor="text1"/>
                <w:sz w:val="28"/>
                <w:szCs w:val="28"/>
              </w:rPr>
              <w:t>(ký, ghi rõ họ, tên)</w:t>
            </w:r>
          </w:p>
        </w:tc>
      </w:tr>
    </w:tbl>
    <w:p w14:paraId="26BE4C86" w14:textId="77777777" w:rsidR="00FF63D5" w:rsidRPr="00DC0123" w:rsidRDefault="00FF63D5" w:rsidP="00DC0123">
      <w:pPr>
        <w:widowControl w:val="0"/>
        <w:spacing w:before="120" w:after="100" w:afterAutospacing="1" w:line="264" w:lineRule="auto"/>
        <w:jc w:val="both"/>
        <w:rPr>
          <w:color w:val="000000" w:themeColor="text1"/>
          <w:sz w:val="28"/>
          <w:szCs w:val="28"/>
        </w:rPr>
      </w:pPr>
      <w:r w:rsidRPr="00DC0123">
        <w:rPr>
          <w:color w:val="000000" w:themeColor="text1"/>
          <w:sz w:val="28"/>
          <w:szCs w:val="28"/>
        </w:rPr>
        <w:t>___________________</w:t>
      </w:r>
    </w:p>
    <w:p w14:paraId="6D8A69EC" w14:textId="77777777" w:rsidR="00FF63D5" w:rsidRPr="00DC0123" w:rsidRDefault="00FF63D5" w:rsidP="00DC0123">
      <w:pPr>
        <w:widowControl w:val="0"/>
        <w:spacing w:before="120" w:line="264" w:lineRule="auto"/>
        <w:ind w:firstLine="567"/>
        <w:jc w:val="both"/>
        <w:rPr>
          <w:color w:val="000000" w:themeColor="text1"/>
          <w:sz w:val="28"/>
          <w:szCs w:val="28"/>
        </w:rPr>
      </w:pPr>
      <w:r w:rsidRPr="00DC0123">
        <w:rPr>
          <w:color w:val="000000" w:themeColor="text1"/>
          <w:sz w:val="28"/>
          <w:szCs w:val="28"/>
          <w:vertAlign w:val="superscript"/>
        </w:rPr>
        <w:t>(1)</w:t>
      </w:r>
      <w:r w:rsidRPr="00DC0123">
        <w:rPr>
          <w:color w:val="000000" w:themeColor="text1"/>
          <w:sz w:val="28"/>
          <w:szCs w:val="28"/>
        </w:rPr>
        <w:t xml:space="preserve"> Tên UBND xã, phường, đặc khu nơi người chết thường trú trước khi chết.</w:t>
      </w:r>
    </w:p>
    <w:p w14:paraId="720E7A3E" w14:textId="77777777" w:rsidR="00FF63D5" w:rsidRPr="00DC0123" w:rsidRDefault="00FF63D5" w:rsidP="00DC0123">
      <w:pPr>
        <w:widowControl w:val="0"/>
        <w:spacing w:before="120" w:line="264" w:lineRule="auto"/>
        <w:ind w:firstLine="567"/>
        <w:jc w:val="both"/>
        <w:rPr>
          <w:color w:val="000000" w:themeColor="text1"/>
          <w:sz w:val="28"/>
          <w:szCs w:val="28"/>
        </w:rPr>
      </w:pPr>
      <w:r w:rsidRPr="00DC0123">
        <w:rPr>
          <w:color w:val="000000" w:themeColor="text1"/>
          <w:sz w:val="28"/>
          <w:szCs w:val="28"/>
          <w:vertAlign w:val="superscript"/>
        </w:rPr>
        <w:t>(2)</w:t>
      </w:r>
      <w:r w:rsidRPr="00DC0123">
        <w:rPr>
          <w:color w:val="000000" w:themeColor="text1"/>
          <w:sz w:val="28"/>
          <w:szCs w:val="28"/>
        </w:rPr>
        <w:t xml:space="preserve"> Họ và tên cá nhân trực tiếp chi trả chi phí sử dụng dịch vụ hỏa táng theo điểm a, điểm b, điểm c khoản 2 Điều 1 Quy định.</w:t>
      </w:r>
    </w:p>
    <w:p w14:paraId="307491F0" w14:textId="77777777" w:rsidR="00FF63D5" w:rsidRPr="00DC0123" w:rsidRDefault="00FF63D5" w:rsidP="00DC0123">
      <w:pPr>
        <w:widowControl w:val="0"/>
        <w:spacing w:before="120" w:line="264" w:lineRule="auto"/>
        <w:ind w:firstLine="567"/>
        <w:jc w:val="both"/>
        <w:rPr>
          <w:color w:val="000000" w:themeColor="text1"/>
          <w:sz w:val="28"/>
          <w:szCs w:val="28"/>
        </w:rPr>
      </w:pPr>
      <w:r w:rsidRPr="00DC0123">
        <w:rPr>
          <w:color w:val="000000" w:themeColor="text1"/>
          <w:sz w:val="28"/>
          <w:szCs w:val="28"/>
          <w:vertAlign w:val="superscript"/>
        </w:rPr>
        <w:t>(3)</w:t>
      </w:r>
      <w:r w:rsidRPr="00DC0123">
        <w:rPr>
          <w:color w:val="000000" w:themeColor="text1"/>
          <w:sz w:val="28"/>
          <w:szCs w:val="28"/>
        </w:rPr>
        <w:t xml:space="preserve"> Họ và tên người chết.</w:t>
      </w:r>
    </w:p>
    <w:p w14:paraId="030F6FF2" w14:textId="77777777" w:rsidR="00FF63D5" w:rsidRPr="00DC0123" w:rsidRDefault="00FF63D5" w:rsidP="00DC0123">
      <w:pPr>
        <w:widowControl w:val="0"/>
        <w:spacing w:before="120" w:line="264" w:lineRule="auto"/>
        <w:ind w:firstLine="567"/>
        <w:jc w:val="both"/>
        <w:rPr>
          <w:color w:val="000000" w:themeColor="text1"/>
          <w:sz w:val="28"/>
          <w:szCs w:val="28"/>
        </w:rPr>
      </w:pPr>
      <w:r w:rsidRPr="00DC0123">
        <w:rPr>
          <w:color w:val="000000" w:themeColor="text1"/>
          <w:sz w:val="28"/>
          <w:szCs w:val="28"/>
          <w:vertAlign w:val="superscript"/>
        </w:rPr>
        <w:t>(4)</w:t>
      </w:r>
      <w:r w:rsidRPr="00DC0123">
        <w:rPr>
          <w:color w:val="000000" w:themeColor="text1"/>
          <w:sz w:val="28"/>
          <w:szCs w:val="28"/>
        </w:rPr>
        <w:t xml:space="preserve"> Đánh dấu X vào ô được chọn.</w:t>
      </w:r>
    </w:p>
    <w:p w14:paraId="02463C88" w14:textId="77777777" w:rsidR="00FF63D5" w:rsidRPr="00DC0123" w:rsidRDefault="00FF63D5" w:rsidP="00DC0123">
      <w:pPr>
        <w:widowControl w:val="0"/>
        <w:spacing w:before="120" w:after="240" w:line="264" w:lineRule="auto"/>
        <w:jc w:val="both"/>
        <w:rPr>
          <w:color w:val="000000" w:themeColor="text1"/>
          <w:sz w:val="28"/>
          <w:szCs w:val="28"/>
        </w:rPr>
      </w:pPr>
      <w:r w:rsidRPr="00DC0123">
        <w:rPr>
          <w:color w:val="000000" w:themeColor="text1"/>
          <w:sz w:val="28"/>
          <w:szCs w:val="28"/>
        </w:rPr>
        <w:br w:type="page"/>
      </w:r>
      <w:bookmarkStart w:id="8" w:name="chuong_pl2"/>
      <w:r w:rsidRPr="00DC0123">
        <w:rPr>
          <w:b/>
          <w:bCs/>
          <w:color w:val="000000" w:themeColor="text1"/>
          <w:sz w:val="28"/>
          <w:szCs w:val="28"/>
        </w:rPr>
        <w:lastRenderedPageBreak/>
        <w:t xml:space="preserve">Mẫu số 02. Tờ khai đề nghị hỗ trợ chi phí để khuyến khích sử dụng hình thức hỏa táng </w:t>
      </w:r>
      <w:r w:rsidRPr="00DC0123">
        <w:rPr>
          <w:b/>
          <w:bCs/>
          <w:i/>
          <w:color w:val="000000" w:themeColor="text1"/>
          <w:sz w:val="28"/>
          <w:szCs w:val="28"/>
        </w:rPr>
        <w:t>(dành cho cơ quan, tổ chức)</w:t>
      </w:r>
      <w:bookmarkEnd w:id="8"/>
    </w:p>
    <w:p w14:paraId="5B8CE7ED" w14:textId="77777777" w:rsidR="00FF63D5" w:rsidRPr="00DC0123" w:rsidRDefault="00FF63D5" w:rsidP="00DC0123">
      <w:pPr>
        <w:widowControl w:val="0"/>
        <w:spacing w:before="120" w:line="264" w:lineRule="auto"/>
        <w:jc w:val="center"/>
        <w:rPr>
          <w:color w:val="000000" w:themeColor="text1"/>
          <w:sz w:val="28"/>
          <w:szCs w:val="28"/>
        </w:rPr>
      </w:pPr>
      <w:r w:rsidRPr="00DC0123">
        <w:rPr>
          <w:b/>
          <w:bCs/>
          <w:color w:val="000000" w:themeColor="text1"/>
          <w:sz w:val="28"/>
          <w:szCs w:val="28"/>
        </w:rPr>
        <w:t>CỘNG HÒA XÃ HỘI CHỦ NGHĨA VIỆT NAM</w:t>
      </w:r>
      <w:r w:rsidRPr="00DC0123">
        <w:rPr>
          <w:b/>
          <w:bCs/>
          <w:color w:val="000000" w:themeColor="text1"/>
          <w:sz w:val="28"/>
          <w:szCs w:val="28"/>
        </w:rPr>
        <w:br/>
        <w:t xml:space="preserve">Độc lập - Tự do - Hạnh phúc </w:t>
      </w:r>
      <w:r w:rsidRPr="00DC0123">
        <w:rPr>
          <w:b/>
          <w:bCs/>
          <w:color w:val="000000" w:themeColor="text1"/>
          <w:sz w:val="28"/>
          <w:szCs w:val="28"/>
        </w:rPr>
        <w:br/>
        <w:t>---------------</w:t>
      </w:r>
    </w:p>
    <w:p w14:paraId="47AA5A9D" w14:textId="77777777" w:rsidR="00FF63D5" w:rsidRPr="00DC0123" w:rsidRDefault="00FF63D5" w:rsidP="00DC0123">
      <w:pPr>
        <w:widowControl w:val="0"/>
        <w:spacing w:before="240" w:line="264" w:lineRule="auto"/>
        <w:jc w:val="center"/>
        <w:rPr>
          <w:color w:val="000000" w:themeColor="text1"/>
          <w:sz w:val="28"/>
          <w:szCs w:val="28"/>
        </w:rPr>
      </w:pPr>
      <w:r w:rsidRPr="00DC0123">
        <w:rPr>
          <w:b/>
          <w:bCs/>
          <w:color w:val="000000" w:themeColor="text1"/>
          <w:sz w:val="28"/>
          <w:szCs w:val="28"/>
        </w:rPr>
        <w:t>TỜ KHAI</w:t>
      </w:r>
    </w:p>
    <w:p w14:paraId="6D632454" w14:textId="77777777" w:rsidR="00FF63D5" w:rsidRPr="00DC0123" w:rsidRDefault="00FF63D5" w:rsidP="00DC0123">
      <w:pPr>
        <w:widowControl w:val="0"/>
        <w:spacing w:before="120" w:after="100" w:afterAutospacing="1" w:line="264" w:lineRule="auto"/>
        <w:jc w:val="center"/>
        <w:rPr>
          <w:color w:val="000000" w:themeColor="text1"/>
          <w:sz w:val="28"/>
          <w:szCs w:val="28"/>
        </w:rPr>
      </w:pPr>
      <w:r w:rsidRPr="00DC0123">
        <w:rPr>
          <w:b/>
          <w:bCs/>
          <w:color w:val="000000" w:themeColor="text1"/>
          <w:sz w:val="28"/>
          <w:szCs w:val="28"/>
        </w:rPr>
        <w:t>Đề nghị hỗ trợ chi phí để khuyến khích sử dụng hình thức hỏa táng</w:t>
      </w:r>
    </w:p>
    <w:tbl>
      <w:tblPr>
        <w:tblW w:w="0" w:type="auto"/>
        <w:jc w:val="center"/>
        <w:tblBorders>
          <w:top w:val="nil"/>
          <w:bottom w:val="nil"/>
          <w:insideH w:val="nil"/>
          <w:insideV w:val="nil"/>
        </w:tblBorders>
        <w:tblCellMar>
          <w:left w:w="0" w:type="dxa"/>
          <w:right w:w="0" w:type="dxa"/>
        </w:tblCellMar>
        <w:tblLook w:val="04A0" w:firstRow="1" w:lastRow="0" w:firstColumn="1" w:lastColumn="0" w:noHBand="0" w:noVBand="1"/>
      </w:tblPr>
      <w:tblGrid>
        <w:gridCol w:w="2988"/>
        <w:gridCol w:w="6686"/>
      </w:tblGrid>
      <w:tr w:rsidR="00DC0123" w:rsidRPr="00DC0123" w14:paraId="6EF37916" w14:textId="77777777" w:rsidTr="0039729E">
        <w:trPr>
          <w:trHeight w:val="1168"/>
          <w:jc w:val="center"/>
        </w:trPr>
        <w:tc>
          <w:tcPr>
            <w:tcW w:w="2988" w:type="dxa"/>
            <w:tcBorders>
              <w:top w:val="nil"/>
              <w:left w:val="nil"/>
              <w:bottom w:val="nil"/>
              <w:right w:val="nil"/>
              <w:tl2br w:val="nil"/>
              <w:tr2bl w:val="nil"/>
            </w:tcBorders>
            <w:tcMar>
              <w:top w:w="0" w:type="dxa"/>
              <w:left w:w="108" w:type="dxa"/>
              <w:bottom w:w="0" w:type="dxa"/>
              <w:right w:w="108" w:type="dxa"/>
            </w:tcMar>
            <w:vAlign w:val="center"/>
          </w:tcPr>
          <w:p w14:paraId="0F75AEEB" w14:textId="77777777" w:rsidR="00FF63D5" w:rsidRPr="00DC0123" w:rsidRDefault="00FF63D5" w:rsidP="00DC0123">
            <w:pPr>
              <w:widowControl w:val="0"/>
              <w:spacing w:before="120" w:line="264" w:lineRule="auto"/>
              <w:jc w:val="right"/>
              <w:rPr>
                <w:color w:val="000000" w:themeColor="text1"/>
                <w:sz w:val="28"/>
                <w:szCs w:val="28"/>
              </w:rPr>
            </w:pPr>
            <w:r w:rsidRPr="00DC0123">
              <w:rPr>
                <w:b/>
                <w:bCs/>
                <w:color w:val="000000" w:themeColor="text1"/>
                <w:sz w:val="28"/>
                <w:szCs w:val="28"/>
              </w:rPr>
              <w:t>Kính gửi:</w:t>
            </w:r>
          </w:p>
        </w:tc>
        <w:tc>
          <w:tcPr>
            <w:tcW w:w="6686" w:type="dxa"/>
            <w:tcBorders>
              <w:top w:val="nil"/>
              <w:left w:val="nil"/>
              <w:bottom w:val="nil"/>
              <w:right w:val="nil"/>
              <w:tl2br w:val="nil"/>
              <w:tr2bl w:val="nil"/>
            </w:tcBorders>
            <w:tcMar>
              <w:top w:w="0" w:type="dxa"/>
              <w:left w:w="108" w:type="dxa"/>
              <w:bottom w:w="0" w:type="dxa"/>
              <w:right w:w="108" w:type="dxa"/>
            </w:tcMar>
            <w:vAlign w:val="center"/>
          </w:tcPr>
          <w:p w14:paraId="30C41F59" w14:textId="77777777" w:rsidR="00FF63D5" w:rsidRPr="00DC0123" w:rsidRDefault="00FF63D5" w:rsidP="00DC0123">
            <w:pPr>
              <w:widowControl w:val="0"/>
              <w:spacing w:before="120" w:line="264" w:lineRule="auto"/>
              <w:rPr>
                <w:color w:val="000000" w:themeColor="text1"/>
                <w:sz w:val="28"/>
                <w:szCs w:val="28"/>
              </w:rPr>
            </w:pPr>
            <w:r w:rsidRPr="00DC0123">
              <w:rPr>
                <w:color w:val="000000" w:themeColor="text1"/>
                <w:sz w:val="28"/>
                <w:szCs w:val="28"/>
              </w:rPr>
              <w:t xml:space="preserve">Ủy ban nhân dân </w:t>
            </w:r>
            <w:r w:rsidRPr="00DC0123">
              <w:rPr>
                <w:color w:val="000000" w:themeColor="text1"/>
                <w:sz w:val="28"/>
                <w:szCs w:val="28"/>
                <w:vertAlign w:val="superscript"/>
              </w:rPr>
              <w:t>(1)</w:t>
            </w:r>
            <w:r w:rsidRPr="00DC0123">
              <w:rPr>
                <w:color w:val="000000" w:themeColor="text1"/>
                <w:sz w:val="28"/>
                <w:szCs w:val="28"/>
              </w:rPr>
              <w:t xml:space="preserve"> ……………………….....</w:t>
            </w:r>
          </w:p>
        </w:tc>
      </w:tr>
    </w:tbl>
    <w:p w14:paraId="0D794671" w14:textId="77777777" w:rsidR="00FF63D5" w:rsidRPr="00DC0123" w:rsidRDefault="00FF63D5" w:rsidP="00DC0123">
      <w:pPr>
        <w:widowControl w:val="0"/>
        <w:spacing w:before="120" w:after="140" w:line="264" w:lineRule="auto"/>
        <w:ind w:firstLine="567"/>
        <w:rPr>
          <w:color w:val="000000" w:themeColor="text1"/>
          <w:sz w:val="28"/>
          <w:szCs w:val="28"/>
        </w:rPr>
      </w:pPr>
      <w:r w:rsidRPr="00DC0123">
        <w:rPr>
          <w:color w:val="000000" w:themeColor="text1"/>
          <w:sz w:val="28"/>
          <w:szCs w:val="28"/>
        </w:rPr>
        <w:t xml:space="preserve">1. Tên cơ quan/tổ chức: </w:t>
      </w:r>
      <w:r w:rsidRPr="00DC0123">
        <w:rPr>
          <w:color w:val="000000" w:themeColor="text1"/>
          <w:sz w:val="28"/>
          <w:szCs w:val="28"/>
          <w:vertAlign w:val="superscript"/>
        </w:rPr>
        <w:t>(2)</w:t>
      </w:r>
      <w:r w:rsidRPr="00DC0123">
        <w:rPr>
          <w:color w:val="000000" w:themeColor="text1"/>
          <w:sz w:val="28"/>
          <w:szCs w:val="28"/>
        </w:rPr>
        <w:t>..............................................................................</w:t>
      </w:r>
    </w:p>
    <w:p w14:paraId="009023DD" w14:textId="77777777" w:rsidR="00FF63D5" w:rsidRPr="00DC0123" w:rsidRDefault="00FF63D5" w:rsidP="00DC0123">
      <w:pPr>
        <w:widowControl w:val="0"/>
        <w:spacing w:before="120" w:after="140" w:line="264" w:lineRule="auto"/>
        <w:ind w:firstLine="567"/>
        <w:rPr>
          <w:color w:val="000000" w:themeColor="text1"/>
          <w:sz w:val="28"/>
          <w:szCs w:val="28"/>
        </w:rPr>
      </w:pPr>
      <w:r w:rsidRPr="00DC0123">
        <w:rPr>
          <w:color w:val="000000" w:themeColor="text1"/>
          <w:sz w:val="28"/>
          <w:szCs w:val="28"/>
        </w:rPr>
        <w:t>2. Địa chỉ: .......................................................................................................</w:t>
      </w:r>
    </w:p>
    <w:p w14:paraId="34BC7B5A" w14:textId="77777777" w:rsidR="00FF63D5" w:rsidRPr="00DC0123" w:rsidRDefault="00FF63D5" w:rsidP="00DC0123">
      <w:pPr>
        <w:widowControl w:val="0"/>
        <w:spacing w:before="120" w:after="140" w:line="264" w:lineRule="auto"/>
        <w:ind w:firstLine="567"/>
        <w:rPr>
          <w:color w:val="000000" w:themeColor="text1"/>
          <w:sz w:val="28"/>
          <w:szCs w:val="28"/>
        </w:rPr>
      </w:pPr>
      <w:r w:rsidRPr="00DC0123">
        <w:rPr>
          <w:color w:val="000000" w:themeColor="text1"/>
          <w:sz w:val="28"/>
          <w:szCs w:val="28"/>
        </w:rPr>
        <w:t>3. Điện thoại liên hệ:.......................................................................................</w:t>
      </w:r>
    </w:p>
    <w:p w14:paraId="3DD4E9AA" w14:textId="77777777" w:rsidR="00FF63D5" w:rsidRPr="00DC0123" w:rsidRDefault="00FF63D5" w:rsidP="00DC0123">
      <w:pPr>
        <w:widowControl w:val="0"/>
        <w:spacing w:before="120" w:after="140" w:line="264" w:lineRule="auto"/>
        <w:ind w:firstLine="567"/>
        <w:rPr>
          <w:color w:val="000000" w:themeColor="text1"/>
          <w:sz w:val="28"/>
          <w:szCs w:val="28"/>
        </w:rPr>
      </w:pPr>
      <w:r w:rsidRPr="00DC0123">
        <w:rPr>
          <w:color w:val="000000" w:themeColor="text1"/>
          <w:sz w:val="28"/>
          <w:szCs w:val="28"/>
        </w:rPr>
        <w:t>4. Đại diện (ông/bà)</w:t>
      </w:r>
      <w:r w:rsidRPr="00DC0123">
        <w:rPr>
          <w:color w:val="000000" w:themeColor="text1"/>
          <w:sz w:val="28"/>
          <w:szCs w:val="28"/>
          <w:vertAlign w:val="superscript"/>
        </w:rPr>
        <w:t>(3)</w:t>
      </w:r>
      <w:r w:rsidRPr="00DC0123">
        <w:rPr>
          <w:color w:val="000000" w:themeColor="text1"/>
          <w:sz w:val="28"/>
          <w:szCs w:val="28"/>
        </w:rPr>
        <w:t>:.......................................... Chức vụ:...........................</w:t>
      </w:r>
    </w:p>
    <w:p w14:paraId="2C14E60E" w14:textId="77777777" w:rsidR="00FF63D5" w:rsidRPr="00DC0123" w:rsidRDefault="00FF63D5" w:rsidP="00DC0123">
      <w:pPr>
        <w:widowControl w:val="0"/>
        <w:spacing w:before="120" w:after="140" w:line="264" w:lineRule="auto"/>
        <w:ind w:firstLine="567"/>
        <w:rPr>
          <w:color w:val="000000" w:themeColor="text1"/>
          <w:sz w:val="28"/>
          <w:szCs w:val="28"/>
        </w:rPr>
      </w:pPr>
      <w:r w:rsidRPr="00DC0123">
        <w:rPr>
          <w:color w:val="000000" w:themeColor="text1"/>
          <w:sz w:val="28"/>
          <w:szCs w:val="28"/>
        </w:rPr>
        <w:t>6. Họ và tên người chết</w:t>
      </w:r>
      <w:r w:rsidRPr="00DC0123">
        <w:rPr>
          <w:color w:val="000000" w:themeColor="text1"/>
          <w:sz w:val="28"/>
          <w:szCs w:val="28"/>
          <w:vertAlign w:val="superscript"/>
        </w:rPr>
        <w:t xml:space="preserve">(4) </w:t>
      </w:r>
      <w:r w:rsidRPr="00DC0123">
        <w:rPr>
          <w:color w:val="000000" w:themeColor="text1"/>
          <w:sz w:val="28"/>
          <w:szCs w:val="28"/>
        </w:rPr>
        <w:t>: ..............................................................................</w:t>
      </w:r>
    </w:p>
    <w:p w14:paraId="38CA673A" w14:textId="77777777" w:rsidR="00FF63D5" w:rsidRPr="00DC0123" w:rsidRDefault="00FF63D5" w:rsidP="00DC0123">
      <w:pPr>
        <w:widowControl w:val="0"/>
        <w:spacing w:before="120" w:after="140" w:line="264" w:lineRule="auto"/>
        <w:ind w:firstLine="567"/>
        <w:rPr>
          <w:color w:val="000000" w:themeColor="text1"/>
          <w:sz w:val="28"/>
          <w:szCs w:val="28"/>
        </w:rPr>
      </w:pPr>
      <w:r w:rsidRPr="00DC0123">
        <w:rPr>
          <w:color w:val="000000" w:themeColor="text1"/>
          <w:sz w:val="28"/>
          <w:szCs w:val="28"/>
        </w:rPr>
        <w:t>7. Giấy chứng tử số: ……….. ngày ……..tháng ……..năm………………</w:t>
      </w:r>
    </w:p>
    <w:p w14:paraId="47E6E221" w14:textId="77777777" w:rsidR="00FF63D5" w:rsidRPr="00DC0123" w:rsidRDefault="00FF63D5" w:rsidP="00DC0123">
      <w:pPr>
        <w:widowControl w:val="0"/>
        <w:spacing w:before="120" w:after="140" w:line="264" w:lineRule="auto"/>
        <w:rPr>
          <w:color w:val="000000" w:themeColor="text1"/>
          <w:sz w:val="28"/>
          <w:szCs w:val="28"/>
        </w:rPr>
      </w:pPr>
      <w:r w:rsidRPr="00DC0123">
        <w:rPr>
          <w:color w:val="000000" w:themeColor="text1"/>
          <w:sz w:val="28"/>
          <w:szCs w:val="28"/>
        </w:rPr>
        <w:t>do...................................................................................................................... cấp.</w:t>
      </w:r>
    </w:p>
    <w:p w14:paraId="7F7DDF74" w14:textId="77777777" w:rsidR="00FF63D5" w:rsidRPr="00DC0123" w:rsidRDefault="00FF63D5" w:rsidP="00DC0123">
      <w:pPr>
        <w:widowControl w:val="0"/>
        <w:spacing w:before="120" w:after="140" w:line="264" w:lineRule="auto"/>
        <w:ind w:firstLine="567"/>
        <w:rPr>
          <w:color w:val="000000" w:themeColor="text1"/>
          <w:sz w:val="28"/>
          <w:szCs w:val="28"/>
        </w:rPr>
      </w:pPr>
      <w:r w:rsidRPr="00DC0123">
        <w:rPr>
          <w:color w:val="000000" w:themeColor="text1"/>
          <w:sz w:val="28"/>
          <w:szCs w:val="28"/>
        </w:rPr>
        <w:t>8. Hình thức thực hiện</w:t>
      </w:r>
      <w:r w:rsidRPr="00DC0123">
        <w:rPr>
          <w:color w:val="000000" w:themeColor="text1"/>
          <w:sz w:val="28"/>
          <w:szCs w:val="28"/>
          <w:vertAlign w:val="superscript"/>
        </w:rPr>
        <w:t>(5)</w:t>
      </w:r>
      <w:r w:rsidRPr="00DC0123">
        <w:rPr>
          <w:color w:val="000000" w:themeColor="text1"/>
          <w:sz w:val="28"/>
          <w:szCs w:val="28"/>
        </w:rPr>
        <w:t>:</w:t>
      </w:r>
    </w:p>
    <w:p w14:paraId="1AF272AF" w14:textId="77777777" w:rsidR="00FF63D5" w:rsidRPr="00DC0123" w:rsidRDefault="00FF63D5" w:rsidP="00DC0123">
      <w:pPr>
        <w:widowControl w:val="0"/>
        <w:spacing w:before="120" w:after="140" w:line="264" w:lineRule="auto"/>
        <w:ind w:firstLine="567"/>
        <w:rPr>
          <w:color w:val="000000" w:themeColor="text1"/>
          <w:sz w:val="28"/>
          <w:szCs w:val="28"/>
        </w:rPr>
      </w:pPr>
      <w:r w:rsidRPr="00DC0123">
        <w:rPr>
          <w:color w:val="000000" w:themeColor="text1"/>
          <w:sz w:val="28"/>
          <w:szCs w:val="28"/>
        </w:rPr>
        <w:t>- □ Hỏa táng và cam kết không thực hiện mai táng.</w:t>
      </w:r>
    </w:p>
    <w:p w14:paraId="62265BB2" w14:textId="77777777" w:rsidR="00FF63D5" w:rsidRPr="00DC0123" w:rsidRDefault="00FF63D5" w:rsidP="00DC0123">
      <w:pPr>
        <w:widowControl w:val="0"/>
        <w:spacing w:before="120" w:after="140" w:line="264" w:lineRule="auto"/>
        <w:ind w:firstLine="567"/>
        <w:jc w:val="both"/>
        <w:rPr>
          <w:color w:val="000000" w:themeColor="text1"/>
          <w:sz w:val="28"/>
          <w:szCs w:val="28"/>
        </w:rPr>
      </w:pPr>
      <w:r w:rsidRPr="00DC0123">
        <w:rPr>
          <w:color w:val="000000" w:themeColor="text1"/>
          <w:sz w:val="28"/>
          <w:szCs w:val="28"/>
        </w:rPr>
        <w:t>- □ Hỏa táng và mai táng, đồng thời khi mai táng thực hiện đúng diện tích đất của mỗi phần mộ cá nhân theo quy định của pháp luật hiện hành.</w:t>
      </w:r>
    </w:p>
    <w:p w14:paraId="74989760" w14:textId="77777777" w:rsidR="00FF63D5" w:rsidRPr="00DC0123" w:rsidRDefault="00FF63D5" w:rsidP="00DC0123">
      <w:pPr>
        <w:widowControl w:val="0"/>
        <w:spacing w:before="120" w:after="140" w:line="264" w:lineRule="auto"/>
        <w:ind w:firstLine="567"/>
        <w:jc w:val="both"/>
        <w:rPr>
          <w:color w:val="000000" w:themeColor="text1"/>
          <w:sz w:val="28"/>
          <w:szCs w:val="28"/>
        </w:rPr>
      </w:pPr>
      <w:r w:rsidRPr="00DC0123">
        <w:rPr>
          <w:color w:val="000000" w:themeColor="text1"/>
          <w:sz w:val="28"/>
          <w:szCs w:val="28"/>
        </w:rPr>
        <w:t>10. Thông tin nhận hỗ trợ:</w:t>
      </w:r>
    </w:p>
    <w:p w14:paraId="1CF4244E" w14:textId="77777777" w:rsidR="00FF63D5" w:rsidRPr="00DC0123" w:rsidRDefault="00FF63D5" w:rsidP="00DC0123">
      <w:pPr>
        <w:widowControl w:val="0"/>
        <w:tabs>
          <w:tab w:val="left" w:leader="dot" w:pos="9072"/>
        </w:tabs>
        <w:spacing w:before="120" w:after="140" w:line="264" w:lineRule="auto"/>
        <w:ind w:firstLine="567"/>
        <w:jc w:val="both"/>
        <w:rPr>
          <w:color w:val="000000" w:themeColor="text1"/>
          <w:sz w:val="28"/>
          <w:szCs w:val="28"/>
        </w:rPr>
      </w:pPr>
      <w:r w:rsidRPr="00DC0123">
        <w:rPr>
          <w:color w:val="000000" w:themeColor="text1"/>
          <w:sz w:val="28"/>
          <w:szCs w:val="28"/>
        </w:rPr>
        <w:t>- Tên chủ tài khoản:</w:t>
      </w:r>
      <w:r w:rsidRPr="00DC0123">
        <w:rPr>
          <w:color w:val="000000" w:themeColor="text1"/>
          <w:sz w:val="28"/>
          <w:szCs w:val="28"/>
        </w:rPr>
        <w:tab/>
      </w:r>
    </w:p>
    <w:p w14:paraId="5D218380" w14:textId="77777777" w:rsidR="00FF63D5" w:rsidRPr="00DC0123" w:rsidRDefault="00FF63D5" w:rsidP="00DC0123">
      <w:pPr>
        <w:widowControl w:val="0"/>
        <w:tabs>
          <w:tab w:val="left" w:leader="dot" w:pos="9072"/>
        </w:tabs>
        <w:spacing w:before="120" w:after="140" w:line="264" w:lineRule="auto"/>
        <w:ind w:firstLine="567"/>
        <w:jc w:val="both"/>
        <w:rPr>
          <w:color w:val="000000" w:themeColor="text1"/>
          <w:sz w:val="28"/>
          <w:szCs w:val="28"/>
        </w:rPr>
      </w:pPr>
      <w:r w:rsidRPr="00DC0123">
        <w:rPr>
          <w:color w:val="000000" w:themeColor="text1"/>
          <w:sz w:val="28"/>
          <w:szCs w:val="28"/>
        </w:rPr>
        <w:t>- Số tài khoản:</w:t>
      </w:r>
      <w:r w:rsidRPr="00DC0123">
        <w:rPr>
          <w:color w:val="000000" w:themeColor="text1"/>
          <w:sz w:val="28"/>
          <w:szCs w:val="28"/>
        </w:rPr>
        <w:tab/>
      </w:r>
    </w:p>
    <w:p w14:paraId="69BEA40F" w14:textId="77777777" w:rsidR="00FF63D5" w:rsidRPr="00DC0123" w:rsidRDefault="00FF63D5" w:rsidP="00DC0123">
      <w:pPr>
        <w:widowControl w:val="0"/>
        <w:tabs>
          <w:tab w:val="left" w:leader="dot" w:pos="9072"/>
        </w:tabs>
        <w:spacing w:before="120" w:after="140" w:line="264" w:lineRule="auto"/>
        <w:ind w:firstLine="567"/>
        <w:jc w:val="both"/>
        <w:rPr>
          <w:color w:val="000000" w:themeColor="text1"/>
          <w:sz w:val="28"/>
          <w:szCs w:val="28"/>
        </w:rPr>
      </w:pPr>
      <w:r w:rsidRPr="00DC0123">
        <w:rPr>
          <w:color w:val="000000" w:themeColor="text1"/>
          <w:sz w:val="28"/>
          <w:szCs w:val="28"/>
        </w:rPr>
        <w:t>- Ngân hàng:</w:t>
      </w:r>
      <w:r w:rsidRPr="00DC0123">
        <w:rPr>
          <w:color w:val="000000" w:themeColor="text1"/>
          <w:sz w:val="28"/>
          <w:szCs w:val="28"/>
        </w:rPr>
        <w:tab/>
      </w:r>
    </w:p>
    <w:p w14:paraId="51A8B621" w14:textId="77777777" w:rsidR="00FF63D5" w:rsidRPr="00DC0123" w:rsidRDefault="00FF63D5" w:rsidP="00DC0123">
      <w:pPr>
        <w:widowControl w:val="0"/>
        <w:spacing w:before="120" w:after="240" w:line="264" w:lineRule="auto"/>
        <w:ind w:firstLine="567"/>
        <w:jc w:val="both"/>
        <w:rPr>
          <w:color w:val="000000" w:themeColor="text1"/>
          <w:sz w:val="28"/>
          <w:szCs w:val="28"/>
        </w:rPr>
      </w:pPr>
      <w:r w:rsidRPr="00DC0123">
        <w:rPr>
          <w:color w:val="000000" w:themeColor="text1"/>
          <w:sz w:val="28"/>
          <w:szCs w:val="28"/>
        </w:rPr>
        <w:t>Đề nghị UBND</w:t>
      </w:r>
      <w:r w:rsidRPr="00DC0123">
        <w:rPr>
          <w:color w:val="000000" w:themeColor="text1"/>
          <w:sz w:val="28"/>
          <w:szCs w:val="28"/>
          <w:vertAlign w:val="superscript"/>
        </w:rPr>
        <w:t>(1)</w:t>
      </w:r>
      <w:r w:rsidRPr="00DC0123">
        <w:rPr>
          <w:color w:val="000000" w:themeColor="text1"/>
          <w:sz w:val="28"/>
          <w:szCs w:val="28"/>
        </w:rPr>
        <w:t>…………………………………….. hỗ trợ chi phí khuyến khích sử dụng hình thức hỏa táng theo quy định./. </w:t>
      </w:r>
    </w:p>
    <w:tbl>
      <w:tblPr>
        <w:tblW w:w="0" w:type="auto"/>
        <w:jc w:val="center"/>
        <w:tblBorders>
          <w:top w:val="nil"/>
          <w:bottom w:val="nil"/>
          <w:insideH w:val="nil"/>
          <w:insideV w:val="nil"/>
        </w:tblBorders>
        <w:tblCellMar>
          <w:left w:w="0" w:type="dxa"/>
          <w:right w:w="0" w:type="dxa"/>
        </w:tblCellMar>
        <w:tblLook w:val="04A0" w:firstRow="1" w:lastRow="0" w:firstColumn="1" w:lastColumn="0" w:noHBand="0" w:noVBand="1"/>
      </w:tblPr>
      <w:tblGrid>
        <w:gridCol w:w="4068"/>
        <w:gridCol w:w="5405"/>
      </w:tblGrid>
      <w:tr w:rsidR="00DC0123" w:rsidRPr="00DC0123" w14:paraId="070565FA" w14:textId="77777777" w:rsidTr="0039729E">
        <w:trPr>
          <w:trHeight w:val="1835"/>
          <w:jc w:val="center"/>
        </w:trPr>
        <w:tc>
          <w:tcPr>
            <w:tcW w:w="4068" w:type="dxa"/>
            <w:tcBorders>
              <w:top w:val="nil"/>
              <w:left w:val="nil"/>
              <w:bottom w:val="nil"/>
              <w:right w:val="nil"/>
              <w:tl2br w:val="nil"/>
              <w:tr2bl w:val="nil"/>
            </w:tcBorders>
            <w:tcMar>
              <w:top w:w="0" w:type="dxa"/>
              <w:left w:w="108" w:type="dxa"/>
              <w:bottom w:w="0" w:type="dxa"/>
              <w:right w:w="108" w:type="dxa"/>
            </w:tcMar>
          </w:tcPr>
          <w:p w14:paraId="505FF24B" w14:textId="77777777" w:rsidR="00FF63D5" w:rsidRPr="00DC0123" w:rsidRDefault="00FF63D5" w:rsidP="00DC0123">
            <w:pPr>
              <w:widowControl w:val="0"/>
              <w:spacing w:before="120" w:line="264" w:lineRule="auto"/>
              <w:rPr>
                <w:color w:val="000000" w:themeColor="text1"/>
                <w:sz w:val="28"/>
                <w:szCs w:val="28"/>
              </w:rPr>
            </w:pPr>
            <w:r w:rsidRPr="00DC0123">
              <w:rPr>
                <w:color w:val="000000" w:themeColor="text1"/>
                <w:sz w:val="28"/>
                <w:szCs w:val="28"/>
              </w:rPr>
              <w:lastRenderedPageBreak/>
              <w:t> </w:t>
            </w:r>
          </w:p>
        </w:tc>
        <w:tc>
          <w:tcPr>
            <w:tcW w:w="5405" w:type="dxa"/>
            <w:tcBorders>
              <w:top w:val="nil"/>
              <w:left w:val="nil"/>
              <w:bottom w:val="nil"/>
              <w:right w:val="nil"/>
              <w:tl2br w:val="nil"/>
              <w:tr2bl w:val="nil"/>
            </w:tcBorders>
            <w:tcMar>
              <w:top w:w="0" w:type="dxa"/>
              <w:left w:w="108" w:type="dxa"/>
              <w:bottom w:w="0" w:type="dxa"/>
              <w:right w:w="108" w:type="dxa"/>
            </w:tcMar>
          </w:tcPr>
          <w:p w14:paraId="0BDF0D14" w14:textId="77777777" w:rsidR="00FF63D5" w:rsidRPr="00DC0123" w:rsidRDefault="00FF63D5" w:rsidP="00DC0123">
            <w:pPr>
              <w:widowControl w:val="0"/>
              <w:spacing w:before="120" w:line="264" w:lineRule="auto"/>
              <w:jc w:val="center"/>
              <w:rPr>
                <w:color w:val="000000" w:themeColor="text1"/>
                <w:sz w:val="28"/>
                <w:szCs w:val="28"/>
              </w:rPr>
            </w:pPr>
            <w:r w:rsidRPr="00DC0123">
              <w:rPr>
                <w:i/>
                <w:iCs/>
                <w:color w:val="000000" w:themeColor="text1"/>
                <w:sz w:val="28"/>
                <w:szCs w:val="28"/>
              </w:rPr>
              <w:t>……, ngày …. tháng …. năm 20 .....</w:t>
            </w:r>
            <w:r w:rsidRPr="00DC0123">
              <w:rPr>
                <w:i/>
                <w:iCs/>
                <w:color w:val="000000" w:themeColor="text1"/>
                <w:sz w:val="28"/>
                <w:szCs w:val="28"/>
              </w:rPr>
              <w:br/>
            </w:r>
            <w:r w:rsidRPr="00DC0123">
              <w:rPr>
                <w:b/>
                <w:bCs/>
                <w:color w:val="000000" w:themeColor="text1"/>
                <w:sz w:val="28"/>
                <w:szCs w:val="28"/>
              </w:rPr>
              <w:t>Người khai</w:t>
            </w:r>
            <w:r w:rsidRPr="00DC0123">
              <w:rPr>
                <w:b/>
                <w:bCs/>
                <w:color w:val="000000" w:themeColor="text1"/>
                <w:sz w:val="28"/>
                <w:szCs w:val="28"/>
              </w:rPr>
              <w:br/>
            </w:r>
            <w:r w:rsidRPr="00DC0123">
              <w:rPr>
                <w:i/>
                <w:iCs/>
                <w:color w:val="000000" w:themeColor="text1"/>
                <w:sz w:val="28"/>
                <w:szCs w:val="28"/>
              </w:rPr>
              <w:t>(ký, ghi rõ họ, tên)</w:t>
            </w:r>
          </w:p>
        </w:tc>
      </w:tr>
    </w:tbl>
    <w:p w14:paraId="7525D3A7" w14:textId="77777777" w:rsidR="00FF63D5" w:rsidRPr="00DC0123" w:rsidRDefault="00FF63D5" w:rsidP="00DC0123">
      <w:pPr>
        <w:widowControl w:val="0"/>
        <w:spacing w:before="120" w:line="264" w:lineRule="auto"/>
        <w:rPr>
          <w:color w:val="000000" w:themeColor="text1"/>
          <w:sz w:val="28"/>
          <w:szCs w:val="28"/>
        </w:rPr>
      </w:pPr>
      <w:r w:rsidRPr="00DC0123">
        <w:rPr>
          <w:color w:val="000000" w:themeColor="text1"/>
          <w:sz w:val="28"/>
          <w:szCs w:val="28"/>
        </w:rPr>
        <w:t> ___________________</w:t>
      </w:r>
    </w:p>
    <w:p w14:paraId="47359179" w14:textId="77777777" w:rsidR="00FF63D5" w:rsidRPr="00DC0123" w:rsidRDefault="00FF63D5" w:rsidP="00DC0123">
      <w:pPr>
        <w:widowControl w:val="0"/>
        <w:spacing w:before="120" w:line="264" w:lineRule="auto"/>
        <w:jc w:val="both"/>
        <w:rPr>
          <w:color w:val="000000" w:themeColor="text1"/>
          <w:sz w:val="28"/>
          <w:szCs w:val="28"/>
        </w:rPr>
      </w:pPr>
      <w:r w:rsidRPr="00DC0123">
        <w:rPr>
          <w:color w:val="000000" w:themeColor="text1"/>
          <w:sz w:val="28"/>
          <w:szCs w:val="28"/>
          <w:vertAlign w:val="superscript"/>
        </w:rPr>
        <w:t>(1)</w:t>
      </w:r>
      <w:r w:rsidRPr="00DC0123">
        <w:rPr>
          <w:color w:val="000000" w:themeColor="text1"/>
          <w:sz w:val="28"/>
          <w:szCs w:val="28"/>
        </w:rPr>
        <w:t xml:space="preserve"> Tên UBND xã, phường, đặc khu nơi người đó chết, nơi phát hiện thi thể người chết hoặc nơi cơ quan/tổ chức đóng trụ sở.</w:t>
      </w:r>
    </w:p>
    <w:p w14:paraId="6D1AA6B2" w14:textId="77777777" w:rsidR="00FF63D5" w:rsidRPr="00DC0123" w:rsidRDefault="00FF63D5" w:rsidP="00DC0123">
      <w:pPr>
        <w:widowControl w:val="0"/>
        <w:spacing w:before="120" w:line="264" w:lineRule="auto"/>
        <w:jc w:val="both"/>
        <w:rPr>
          <w:color w:val="000000" w:themeColor="text1"/>
          <w:sz w:val="28"/>
          <w:szCs w:val="28"/>
        </w:rPr>
      </w:pPr>
      <w:r w:rsidRPr="00DC0123">
        <w:rPr>
          <w:color w:val="000000" w:themeColor="text1"/>
          <w:sz w:val="28"/>
          <w:szCs w:val="28"/>
          <w:vertAlign w:val="superscript"/>
        </w:rPr>
        <w:t>(2)</w:t>
      </w:r>
      <w:r w:rsidRPr="00DC0123">
        <w:rPr>
          <w:color w:val="000000" w:themeColor="text1"/>
          <w:sz w:val="28"/>
          <w:szCs w:val="28"/>
        </w:rPr>
        <w:t xml:space="preserve"> Tên cơ quan/tổ chức trực tiếp chi trả chi phí sử dụng dịch vụ hỏa táng theo điểm b, điểm c khoản 2 Điều 1 Quy định.</w:t>
      </w:r>
    </w:p>
    <w:p w14:paraId="3279EF67" w14:textId="77777777" w:rsidR="00FF63D5" w:rsidRPr="00DC0123" w:rsidRDefault="00FF63D5" w:rsidP="00DC0123">
      <w:pPr>
        <w:widowControl w:val="0"/>
        <w:spacing w:before="120" w:line="264" w:lineRule="auto"/>
        <w:jc w:val="both"/>
        <w:rPr>
          <w:color w:val="000000" w:themeColor="text1"/>
          <w:sz w:val="28"/>
          <w:szCs w:val="28"/>
        </w:rPr>
      </w:pPr>
      <w:r w:rsidRPr="00DC0123">
        <w:rPr>
          <w:color w:val="000000" w:themeColor="text1"/>
          <w:sz w:val="28"/>
          <w:szCs w:val="28"/>
          <w:vertAlign w:val="superscript"/>
        </w:rPr>
        <w:t>(3)</w:t>
      </w:r>
      <w:r w:rsidRPr="00DC0123">
        <w:rPr>
          <w:color w:val="000000" w:themeColor="text1"/>
          <w:sz w:val="28"/>
          <w:szCs w:val="28"/>
        </w:rPr>
        <w:t xml:space="preserve"> Người đại diện của cơ quan/tổ chức trực tiếp chi trả chi phí sử dụng dịch vụ hỏa táng theo điểm b, điểm c khoản 2 Điều 1 Quy định.</w:t>
      </w:r>
    </w:p>
    <w:p w14:paraId="0AE21C43" w14:textId="77777777" w:rsidR="00FF63D5" w:rsidRPr="00DC0123" w:rsidRDefault="00FF63D5" w:rsidP="00DC0123">
      <w:pPr>
        <w:widowControl w:val="0"/>
        <w:spacing w:before="120" w:line="264" w:lineRule="auto"/>
        <w:jc w:val="both"/>
        <w:rPr>
          <w:color w:val="000000" w:themeColor="text1"/>
          <w:sz w:val="28"/>
          <w:szCs w:val="28"/>
        </w:rPr>
      </w:pPr>
      <w:r w:rsidRPr="00DC0123">
        <w:rPr>
          <w:color w:val="000000" w:themeColor="text1"/>
          <w:sz w:val="28"/>
          <w:szCs w:val="28"/>
          <w:vertAlign w:val="superscript"/>
        </w:rPr>
        <w:t>(4)</w:t>
      </w:r>
      <w:r w:rsidRPr="00DC0123">
        <w:rPr>
          <w:color w:val="000000" w:themeColor="text1"/>
          <w:sz w:val="28"/>
          <w:szCs w:val="28"/>
        </w:rPr>
        <w:t xml:space="preserve"> Họ và tên người chết.</w:t>
      </w:r>
    </w:p>
    <w:p w14:paraId="1F62E1A7" w14:textId="77777777" w:rsidR="00FF63D5" w:rsidRPr="00DC0123" w:rsidRDefault="00FF63D5" w:rsidP="00DC0123">
      <w:pPr>
        <w:widowControl w:val="0"/>
        <w:spacing w:before="120" w:line="264" w:lineRule="auto"/>
        <w:jc w:val="both"/>
        <w:rPr>
          <w:color w:val="000000" w:themeColor="text1"/>
          <w:sz w:val="28"/>
          <w:szCs w:val="28"/>
        </w:rPr>
      </w:pPr>
      <w:r w:rsidRPr="00DC0123">
        <w:rPr>
          <w:color w:val="000000" w:themeColor="text1"/>
          <w:sz w:val="28"/>
          <w:szCs w:val="28"/>
          <w:vertAlign w:val="superscript"/>
        </w:rPr>
        <w:t xml:space="preserve">(5) </w:t>
      </w:r>
      <w:r w:rsidRPr="00DC0123">
        <w:rPr>
          <w:color w:val="000000" w:themeColor="text1"/>
          <w:sz w:val="28"/>
          <w:szCs w:val="28"/>
        </w:rPr>
        <w:t>Đánh dấu X vào ô được chọn.</w:t>
      </w:r>
    </w:p>
    <w:p w14:paraId="2F7776B2" w14:textId="77777777" w:rsidR="00FF63D5" w:rsidRPr="00DC0123" w:rsidRDefault="00FF63D5" w:rsidP="00DC0123">
      <w:pPr>
        <w:widowControl w:val="0"/>
        <w:spacing w:before="120" w:after="240" w:line="264" w:lineRule="auto"/>
        <w:rPr>
          <w:b/>
          <w:bCs/>
          <w:color w:val="000000" w:themeColor="text1"/>
          <w:sz w:val="28"/>
          <w:szCs w:val="28"/>
        </w:rPr>
      </w:pPr>
      <w:r w:rsidRPr="00DC0123">
        <w:rPr>
          <w:color w:val="000000" w:themeColor="text1"/>
          <w:sz w:val="28"/>
          <w:szCs w:val="28"/>
        </w:rPr>
        <w:br w:type="page"/>
      </w:r>
      <w:r w:rsidRPr="00DC0123">
        <w:rPr>
          <w:b/>
          <w:bCs/>
          <w:color w:val="000000" w:themeColor="text1"/>
          <w:sz w:val="28"/>
          <w:szCs w:val="28"/>
        </w:rPr>
        <w:lastRenderedPageBreak/>
        <w:t>Mẫu số 03. Quyết định hỗ trợ chi phí để khuyến khích sử dụng hình thức hỏa táng của Chủ tịch Ủy ban nhân dân cấp xã</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00"/>
        <w:gridCol w:w="6238"/>
      </w:tblGrid>
      <w:tr w:rsidR="00DC0123" w:rsidRPr="00DC0123" w14:paraId="744C961A" w14:textId="77777777" w:rsidTr="00CE6C71">
        <w:tc>
          <w:tcPr>
            <w:tcW w:w="1764" w:type="pct"/>
            <w:tcBorders>
              <w:top w:val="nil"/>
              <w:left w:val="nil"/>
              <w:bottom w:val="nil"/>
              <w:right w:val="nil"/>
              <w:tl2br w:val="nil"/>
              <w:tr2bl w:val="nil"/>
            </w:tcBorders>
            <w:tcMar>
              <w:top w:w="0" w:type="dxa"/>
              <w:left w:w="0" w:type="dxa"/>
              <w:bottom w:w="0" w:type="dxa"/>
              <w:right w:w="0" w:type="dxa"/>
            </w:tcMar>
          </w:tcPr>
          <w:p w14:paraId="151158E4" w14:textId="6AE91D24" w:rsidR="00FF63D5" w:rsidRPr="00DC0123" w:rsidRDefault="00FF63D5" w:rsidP="00DC0123">
            <w:pPr>
              <w:widowControl w:val="0"/>
              <w:spacing w:before="20" w:line="264" w:lineRule="auto"/>
              <w:jc w:val="center"/>
              <w:rPr>
                <w:color w:val="000000" w:themeColor="text1"/>
                <w:sz w:val="28"/>
                <w:szCs w:val="28"/>
              </w:rPr>
            </w:pPr>
            <w:r w:rsidRPr="00DC0123">
              <w:rPr>
                <w:b/>
                <w:bCs/>
                <w:noProof/>
                <w:color w:val="000000" w:themeColor="text1"/>
                <w:sz w:val="28"/>
                <w:szCs w:val="28"/>
                <w:lang w:val="en-US"/>
              </w:rPr>
              <mc:AlternateContent>
                <mc:Choice Requires="wps">
                  <w:drawing>
                    <wp:anchor distT="0" distB="0" distL="114300" distR="114300" simplePos="0" relativeHeight="251659264" behindDoc="0" locked="0" layoutInCell="1" allowOverlap="1" wp14:anchorId="7860FD96" wp14:editId="17B737EC">
                      <wp:simplePos x="0" y="0"/>
                      <wp:positionH relativeFrom="column">
                        <wp:posOffset>643890</wp:posOffset>
                      </wp:positionH>
                      <wp:positionV relativeFrom="paragraph">
                        <wp:posOffset>514985</wp:posOffset>
                      </wp:positionV>
                      <wp:extent cx="720090" cy="0"/>
                      <wp:effectExtent l="5715" t="10160" r="7620" b="8890"/>
                      <wp:wrapNone/>
                      <wp:docPr id="545235319" name="Đường kết nối Mũi tên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EFAB39" id="Đường kết nối Mũi tên Thẳng 4" o:spid="_x0000_s1026" type="#_x0000_t32" style="position:absolute;margin-left:50.7pt;margin-top:40.55pt;width:56.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"/>
                  </w:pict>
                </mc:Fallback>
              </mc:AlternateContent>
            </w:r>
            <w:r w:rsidRPr="00DC0123">
              <w:rPr>
                <w:b/>
                <w:bCs/>
                <w:color w:val="000000" w:themeColor="text1"/>
                <w:sz w:val="28"/>
                <w:szCs w:val="28"/>
              </w:rPr>
              <w:t>ỦY BAN NHÂN DÂN</w:t>
            </w:r>
            <w:r w:rsidRPr="00DC0123">
              <w:rPr>
                <w:b/>
                <w:bCs/>
                <w:color w:val="000000" w:themeColor="text1"/>
                <w:sz w:val="28"/>
                <w:szCs w:val="28"/>
              </w:rPr>
              <w:br/>
            </w:r>
            <w:r w:rsidRPr="00DC0123">
              <w:rPr>
                <w:color w:val="000000" w:themeColor="text1"/>
                <w:sz w:val="28"/>
                <w:szCs w:val="28"/>
              </w:rPr>
              <w:t>………</w:t>
            </w:r>
            <w:r w:rsidRPr="00DC0123">
              <w:rPr>
                <w:color w:val="000000" w:themeColor="text1"/>
                <w:sz w:val="28"/>
                <w:szCs w:val="28"/>
                <w:vertAlign w:val="superscript"/>
              </w:rPr>
              <w:t>(1)</w:t>
            </w:r>
            <w:r w:rsidRPr="00DC0123">
              <w:rPr>
                <w:color w:val="000000" w:themeColor="text1"/>
                <w:sz w:val="28"/>
                <w:szCs w:val="28"/>
              </w:rPr>
              <w:t>………</w:t>
            </w:r>
            <w:r w:rsidRPr="00DC0123">
              <w:rPr>
                <w:b/>
                <w:bCs/>
                <w:color w:val="000000" w:themeColor="text1"/>
                <w:sz w:val="28"/>
                <w:szCs w:val="28"/>
              </w:rPr>
              <w:br/>
            </w:r>
          </w:p>
        </w:tc>
        <w:tc>
          <w:tcPr>
            <w:tcW w:w="3236" w:type="pct"/>
            <w:tcBorders>
              <w:top w:val="nil"/>
              <w:left w:val="nil"/>
              <w:bottom w:val="nil"/>
              <w:right w:val="nil"/>
              <w:tl2br w:val="nil"/>
              <w:tr2bl w:val="nil"/>
            </w:tcBorders>
            <w:tcMar>
              <w:top w:w="0" w:type="dxa"/>
              <w:left w:w="0" w:type="dxa"/>
              <w:bottom w:w="0" w:type="dxa"/>
              <w:right w:w="0" w:type="dxa"/>
            </w:tcMar>
          </w:tcPr>
          <w:p w14:paraId="558BEE94" w14:textId="4BB18565" w:rsidR="00FF63D5" w:rsidRPr="00DC0123" w:rsidRDefault="00FF63D5" w:rsidP="00DC0123">
            <w:pPr>
              <w:widowControl w:val="0"/>
              <w:spacing w:before="20" w:line="264" w:lineRule="auto"/>
              <w:jc w:val="center"/>
              <w:rPr>
                <w:color w:val="000000" w:themeColor="text1"/>
                <w:sz w:val="28"/>
                <w:szCs w:val="28"/>
              </w:rPr>
            </w:pPr>
            <w:r w:rsidRPr="00DC0123">
              <w:rPr>
                <w:b/>
                <w:bCs/>
                <w:noProof/>
                <w:color w:val="000000" w:themeColor="text1"/>
                <w:sz w:val="28"/>
                <w:szCs w:val="28"/>
                <w:lang w:val="en-US"/>
              </w:rPr>
              <mc:AlternateContent>
                <mc:Choice Requires="wps">
                  <w:drawing>
                    <wp:anchor distT="0" distB="0" distL="114300" distR="114300" simplePos="0" relativeHeight="251661312" behindDoc="0" locked="0" layoutInCell="1" allowOverlap="1" wp14:anchorId="3BED6AAA" wp14:editId="5A92C58C">
                      <wp:simplePos x="0" y="0"/>
                      <wp:positionH relativeFrom="column">
                        <wp:posOffset>811530</wp:posOffset>
                      </wp:positionH>
                      <wp:positionV relativeFrom="paragraph">
                        <wp:posOffset>524510</wp:posOffset>
                      </wp:positionV>
                      <wp:extent cx="2160270" cy="0"/>
                      <wp:effectExtent l="11430" t="10160" r="9525" b="8890"/>
                      <wp:wrapNone/>
                      <wp:docPr id="1125253821" name="Đường kết nối Mũi tên Thẳ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60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323B52" id="Đường kết nối Mũi tên Thẳng 3" o:spid="_x0000_s1026" type="#_x0000_t32" style="position:absolute;margin-left:63.9pt;margin-top:41.3pt;width:170.1pt;height:0;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"/>
                  </w:pict>
                </mc:Fallback>
              </mc:AlternateContent>
            </w:r>
            <w:r w:rsidRPr="00DC0123">
              <w:rPr>
                <w:b/>
                <w:bCs/>
                <w:color w:val="000000" w:themeColor="text1"/>
                <w:sz w:val="28"/>
                <w:szCs w:val="28"/>
              </w:rPr>
              <w:t>CỘNG HÒA XÃ HỘI CHỦ NGHĨA VIỆT NAM</w:t>
            </w:r>
            <w:r w:rsidRPr="00DC0123">
              <w:rPr>
                <w:b/>
                <w:bCs/>
                <w:color w:val="000000" w:themeColor="text1"/>
                <w:sz w:val="28"/>
                <w:szCs w:val="28"/>
              </w:rPr>
              <w:br/>
              <w:t xml:space="preserve">Độc lập - Tự do - Hạnh phúc </w:t>
            </w:r>
            <w:r w:rsidRPr="00DC0123">
              <w:rPr>
                <w:b/>
                <w:bCs/>
                <w:color w:val="000000" w:themeColor="text1"/>
                <w:sz w:val="28"/>
                <w:szCs w:val="28"/>
              </w:rPr>
              <w:br/>
            </w:r>
          </w:p>
        </w:tc>
      </w:tr>
      <w:tr w:rsidR="00DC0123" w:rsidRPr="00DC0123" w14:paraId="5F0B19CD" w14:textId="77777777" w:rsidTr="00CE6C71">
        <w:tblPrEx>
          <w:tblBorders>
            <w:top w:val="none" w:sz="0" w:space="0" w:color="auto"/>
            <w:bottom w:val="none" w:sz="0" w:space="0" w:color="auto"/>
            <w:insideH w:val="none" w:sz="0" w:space="0" w:color="auto"/>
            <w:insideV w:val="none" w:sz="0" w:space="0" w:color="auto"/>
          </w:tblBorders>
        </w:tblPrEx>
        <w:tc>
          <w:tcPr>
            <w:tcW w:w="1764" w:type="pct"/>
            <w:tcBorders>
              <w:top w:val="nil"/>
              <w:left w:val="nil"/>
              <w:bottom w:val="nil"/>
              <w:right w:val="nil"/>
              <w:tl2br w:val="nil"/>
              <w:tr2bl w:val="nil"/>
            </w:tcBorders>
            <w:tcMar>
              <w:top w:w="0" w:type="dxa"/>
              <w:left w:w="0" w:type="dxa"/>
              <w:bottom w:w="0" w:type="dxa"/>
              <w:right w:w="0" w:type="dxa"/>
            </w:tcMar>
          </w:tcPr>
          <w:p w14:paraId="39276AB1" w14:textId="77777777" w:rsidR="00FF63D5" w:rsidRPr="00DC0123" w:rsidRDefault="00FF63D5" w:rsidP="00DC0123">
            <w:pPr>
              <w:widowControl w:val="0"/>
              <w:spacing w:before="120" w:line="264" w:lineRule="auto"/>
              <w:jc w:val="center"/>
              <w:rPr>
                <w:color w:val="000000" w:themeColor="text1"/>
                <w:sz w:val="28"/>
                <w:szCs w:val="28"/>
              </w:rPr>
            </w:pPr>
            <w:r w:rsidRPr="00DC0123">
              <w:rPr>
                <w:color w:val="000000" w:themeColor="text1"/>
                <w:sz w:val="28"/>
                <w:szCs w:val="28"/>
              </w:rPr>
              <w:t>Số:         /QĐ-UBND</w:t>
            </w:r>
          </w:p>
        </w:tc>
        <w:tc>
          <w:tcPr>
            <w:tcW w:w="3236" w:type="pct"/>
            <w:tcBorders>
              <w:top w:val="nil"/>
              <w:left w:val="nil"/>
              <w:bottom w:val="nil"/>
              <w:right w:val="nil"/>
              <w:tl2br w:val="nil"/>
              <w:tr2bl w:val="nil"/>
            </w:tcBorders>
            <w:tcMar>
              <w:top w:w="0" w:type="dxa"/>
              <w:left w:w="0" w:type="dxa"/>
              <w:bottom w:w="0" w:type="dxa"/>
              <w:right w:w="0" w:type="dxa"/>
            </w:tcMar>
          </w:tcPr>
          <w:p w14:paraId="3834DCE5" w14:textId="77777777" w:rsidR="00FF63D5" w:rsidRPr="00DC0123" w:rsidRDefault="00FF63D5" w:rsidP="00DC0123">
            <w:pPr>
              <w:widowControl w:val="0"/>
              <w:spacing w:before="120" w:line="264" w:lineRule="auto"/>
              <w:jc w:val="center"/>
              <w:rPr>
                <w:color w:val="000000" w:themeColor="text1"/>
                <w:sz w:val="28"/>
                <w:szCs w:val="28"/>
              </w:rPr>
            </w:pPr>
            <w:r w:rsidRPr="00DC0123">
              <w:rPr>
                <w:i/>
                <w:iCs/>
                <w:color w:val="000000" w:themeColor="text1"/>
                <w:sz w:val="28"/>
                <w:szCs w:val="28"/>
              </w:rPr>
              <w:t>….., ngày .... tháng .... năm 20....</w:t>
            </w:r>
          </w:p>
        </w:tc>
      </w:tr>
    </w:tbl>
    <w:p w14:paraId="47E9BACB" w14:textId="77777777" w:rsidR="00FF63D5" w:rsidRPr="00DC0123" w:rsidRDefault="00FF63D5" w:rsidP="00DC0123">
      <w:pPr>
        <w:widowControl w:val="0"/>
        <w:spacing w:before="360" w:line="264" w:lineRule="auto"/>
        <w:jc w:val="center"/>
        <w:rPr>
          <w:color w:val="000000" w:themeColor="text1"/>
          <w:sz w:val="28"/>
          <w:szCs w:val="28"/>
        </w:rPr>
      </w:pPr>
      <w:r w:rsidRPr="00DC0123">
        <w:rPr>
          <w:b/>
          <w:bCs/>
          <w:color w:val="000000" w:themeColor="text1"/>
          <w:sz w:val="28"/>
          <w:szCs w:val="28"/>
        </w:rPr>
        <w:t>QUYẾT ĐỊNH</w:t>
      </w:r>
    </w:p>
    <w:p w14:paraId="6CAFD81B" w14:textId="77777777" w:rsidR="00FF63D5" w:rsidRPr="00DC0123" w:rsidRDefault="00FF63D5" w:rsidP="00DC0123">
      <w:pPr>
        <w:widowControl w:val="0"/>
        <w:spacing w:line="264" w:lineRule="auto"/>
        <w:jc w:val="center"/>
        <w:rPr>
          <w:color w:val="000000" w:themeColor="text1"/>
          <w:sz w:val="28"/>
          <w:szCs w:val="28"/>
        </w:rPr>
      </w:pPr>
      <w:r w:rsidRPr="00DC0123">
        <w:rPr>
          <w:b/>
          <w:bCs/>
          <w:color w:val="000000" w:themeColor="text1"/>
          <w:sz w:val="28"/>
          <w:szCs w:val="28"/>
        </w:rPr>
        <w:t>Về việc hỗ trợ chi phí để khuyến khích sử dụng hình thức hỏa táng</w:t>
      </w:r>
    </w:p>
    <w:p w14:paraId="31028643" w14:textId="77777777" w:rsidR="00FF63D5" w:rsidRPr="00DC0123" w:rsidRDefault="00FF63D5" w:rsidP="00DC0123">
      <w:pPr>
        <w:widowControl w:val="0"/>
        <w:spacing w:line="264" w:lineRule="auto"/>
        <w:jc w:val="center"/>
        <w:rPr>
          <w:b/>
          <w:bCs/>
          <w:color w:val="000000" w:themeColor="text1"/>
          <w:sz w:val="28"/>
          <w:szCs w:val="28"/>
        </w:rPr>
      </w:pPr>
    </w:p>
    <w:p w14:paraId="48E574F5" w14:textId="77777777" w:rsidR="00FF63D5" w:rsidRPr="00DC0123" w:rsidRDefault="00FF63D5" w:rsidP="00DC0123">
      <w:pPr>
        <w:widowControl w:val="0"/>
        <w:spacing w:line="264" w:lineRule="auto"/>
        <w:jc w:val="center"/>
        <w:rPr>
          <w:color w:val="000000" w:themeColor="text1"/>
          <w:sz w:val="28"/>
          <w:szCs w:val="28"/>
        </w:rPr>
      </w:pPr>
      <w:r w:rsidRPr="00DC0123">
        <w:rPr>
          <w:b/>
          <w:bCs/>
          <w:color w:val="000000" w:themeColor="text1"/>
          <w:sz w:val="28"/>
          <w:szCs w:val="28"/>
        </w:rPr>
        <w:t xml:space="preserve">CHỦ TỊCH ỦY BAN NHÂN DÂN </w:t>
      </w:r>
      <w:r w:rsidRPr="00DC0123">
        <w:rPr>
          <w:color w:val="000000" w:themeColor="text1"/>
          <w:sz w:val="28"/>
          <w:szCs w:val="28"/>
          <w:vertAlign w:val="superscript"/>
        </w:rPr>
        <w:t>(1)</w:t>
      </w:r>
      <w:r w:rsidRPr="00DC0123">
        <w:rPr>
          <w:color w:val="000000" w:themeColor="text1"/>
          <w:sz w:val="28"/>
          <w:szCs w:val="28"/>
        </w:rPr>
        <w:t xml:space="preserve"> …………………….</w:t>
      </w:r>
    </w:p>
    <w:p w14:paraId="25C4B2D2" w14:textId="77777777" w:rsidR="00FF63D5" w:rsidRPr="00DC0123" w:rsidRDefault="00FF63D5" w:rsidP="00DC0123">
      <w:pPr>
        <w:widowControl w:val="0"/>
        <w:spacing w:line="264" w:lineRule="auto"/>
        <w:jc w:val="center"/>
        <w:rPr>
          <w:color w:val="000000" w:themeColor="text1"/>
          <w:sz w:val="28"/>
          <w:szCs w:val="28"/>
        </w:rPr>
      </w:pPr>
    </w:p>
    <w:p w14:paraId="060CF7A3" w14:textId="77777777" w:rsidR="00FF63D5" w:rsidRPr="00DC0123" w:rsidRDefault="00FF63D5" w:rsidP="00DC0123">
      <w:pPr>
        <w:widowControl w:val="0"/>
        <w:spacing w:after="120" w:line="264" w:lineRule="auto"/>
        <w:ind w:firstLine="567"/>
        <w:jc w:val="both"/>
        <w:rPr>
          <w:i/>
          <w:iCs/>
          <w:color w:val="000000" w:themeColor="text1"/>
          <w:sz w:val="28"/>
          <w:szCs w:val="28"/>
        </w:rPr>
      </w:pPr>
      <w:r w:rsidRPr="00DC0123">
        <w:rPr>
          <w:i/>
          <w:iCs/>
          <w:color w:val="000000" w:themeColor="text1"/>
          <w:sz w:val="28"/>
          <w:szCs w:val="28"/>
        </w:rPr>
        <w:t>Căn cứ Luật Tổ chức chính quyền địa phương số 72/2025/QH15;</w:t>
      </w:r>
    </w:p>
    <w:p w14:paraId="3A84D76C" w14:textId="77777777" w:rsidR="00FF63D5" w:rsidRPr="00DC0123" w:rsidRDefault="00FF63D5" w:rsidP="00DC0123">
      <w:pPr>
        <w:widowControl w:val="0"/>
        <w:spacing w:before="120" w:after="120" w:line="264" w:lineRule="auto"/>
        <w:ind w:firstLine="567"/>
        <w:jc w:val="both"/>
        <w:rPr>
          <w:i/>
          <w:iCs/>
          <w:color w:val="000000" w:themeColor="text1"/>
          <w:sz w:val="28"/>
          <w:szCs w:val="28"/>
        </w:rPr>
      </w:pPr>
      <w:r w:rsidRPr="00DC0123">
        <w:rPr>
          <w:i/>
          <w:iCs/>
          <w:color w:val="000000" w:themeColor="text1"/>
          <w:sz w:val="28"/>
          <w:szCs w:val="28"/>
        </w:rPr>
        <w:t>Căn cứ Luật Ngân sách nhà nước số ...........................................;</w:t>
      </w:r>
    </w:p>
    <w:p w14:paraId="15490E59" w14:textId="77777777" w:rsidR="00FF63D5" w:rsidRPr="00DC0123" w:rsidRDefault="00FF63D5" w:rsidP="00DC0123">
      <w:pPr>
        <w:widowControl w:val="0"/>
        <w:spacing w:before="120" w:after="120" w:line="264" w:lineRule="auto"/>
        <w:ind w:firstLine="567"/>
        <w:jc w:val="both"/>
        <w:rPr>
          <w:i/>
          <w:iCs/>
          <w:color w:val="000000" w:themeColor="text1"/>
          <w:sz w:val="28"/>
          <w:szCs w:val="28"/>
        </w:rPr>
      </w:pPr>
      <w:r w:rsidRPr="00DC0123">
        <w:rPr>
          <w:i/>
          <w:iCs/>
          <w:color w:val="000000" w:themeColor="text1"/>
          <w:sz w:val="28"/>
          <w:szCs w:val="28"/>
        </w:rPr>
        <w:t>Căn cứ Nghị quyết số 09/2025/NQ-HĐND ngày 22 tháng 8 năm 2025 của Hội đồng nhân dân tỉnh Quảng Ngãi Quy định chính sách khuyến khích sử dụng hình thức hỏa táng trên địa bàn tỉnh Quảng Ngãi;</w:t>
      </w:r>
    </w:p>
    <w:p w14:paraId="2EB82414" w14:textId="77777777" w:rsidR="00FF63D5" w:rsidRPr="00DC0123" w:rsidRDefault="00FF63D5" w:rsidP="00DC0123">
      <w:pPr>
        <w:widowControl w:val="0"/>
        <w:spacing w:before="120" w:after="120" w:line="264" w:lineRule="auto"/>
        <w:jc w:val="both"/>
        <w:rPr>
          <w:color w:val="000000" w:themeColor="text1"/>
          <w:sz w:val="28"/>
          <w:szCs w:val="28"/>
        </w:rPr>
      </w:pPr>
      <w:r w:rsidRPr="00DC0123">
        <w:rPr>
          <w:i/>
          <w:iCs/>
          <w:color w:val="000000" w:themeColor="text1"/>
          <w:sz w:val="28"/>
          <w:szCs w:val="28"/>
        </w:rPr>
        <w:tab/>
        <w:t xml:space="preserve">Căn cứ Quyết định số 50/2025/QĐ-UBND ngày 11 tháng 12 năm 2025 của Ủy ban nhân dân tỉnh Quảng Ngãi ban hành </w:t>
      </w:r>
      <w:r w:rsidRPr="00DC0123">
        <w:rPr>
          <w:i/>
          <w:iCs/>
          <w:color w:val="000000" w:themeColor="text1"/>
          <w:sz w:val="28"/>
          <w:szCs w:val="28"/>
          <w:lang w:eastAsia="vi-VN"/>
        </w:rPr>
        <w:t>Quy định về thủ tục hành chính thực hiện chính sách hỗ trợ để khuyến khích sử dụng hình thức hỏa táng trên địa bàn tỉnh Quảng Ngãi;</w:t>
      </w:r>
    </w:p>
    <w:p w14:paraId="694CF27F" w14:textId="77777777" w:rsidR="00FF63D5" w:rsidRPr="00DC0123" w:rsidRDefault="00FF63D5" w:rsidP="00DC0123">
      <w:pPr>
        <w:widowControl w:val="0"/>
        <w:spacing w:before="120" w:after="120" w:line="264" w:lineRule="auto"/>
        <w:ind w:firstLine="567"/>
        <w:jc w:val="both"/>
        <w:rPr>
          <w:color w:val="000000" w:themeColor="text1"/>
          <w:sz w:val="28"/>
          <w:szCs w:val="28"/>
        </w:rPr>
      </w:pPr>
      <w:r w:rsidRPr="00DC0123">
        <w:rPr>
          <w:i/>
          <w:iCs/>
          <w:color w:val="000000" w:themeColor="text1"/>
          <w:sz w:val="28"/>
          <w:szCs w:val="28"/>
        </w:rPr>
        <w:t>Theo đề nghị của Phòng Văn hóa - Xã hội,</w:t>
      </w:r>
    </w:p>
    <w:p w14:paraId="47FFED2B" w14:textId="77777777" w:rsidR="00FF63D5" w:rsidRPr="00DC0123" w:rsidRDefault="00FF63D5" w:rsidP="00DC0123">
      <w:pPr>
        <w:widowControl w:val="0"/>
        <w:spacing w:before="360" w:after="360" w:line="264" w:lineRule="auto"/>
        <w:jc w:val="center"/>
        <w:rPr>
          <w:color w:val="000000" w:themeColor="text1"/>
          <w:sz w:val="28"/>
          <w:szCs w:val="28"/>
        </w:rPr>
      </w:pPr>
      <w:r w:rsidRPr="00DC0123">
        <w:rPr>
          <w:b/>
          <w:bCs/>
          <w:color w:val="000000" w:themeColor="text1"/>
          <w:sz w:val="28"/>
          <w:szCs w:val="28"/>
        </w:rPr>
        <w:t>QUYẾT ĐỊNH:</w:t>
      </w:r>
    </w:p>
    <w:p w14:paraId="403A6E33" w14:textId="77777777" w:rsidR="00FF63D5" w:rsidRPr="00DC0123" w:rsidRDefault="00FF63D5" w:rsidP="00DC0123">
      <w:pPr>
        <w:widowControl w:val="0"/>
        <w:spacing w:before="120" w:after="120" w:line="264" w:lineRule="auto"/>
        <w:ind w:firstLine="567"/>
        <w:jc w:val="both"/>
        <w:rPr>
          <w:color w:val="000000" w:themeColor="text1"/>
          <w:sz w:val="28"/>
          <w:szCs w:val="28"/>
        </w:rPr>
      </w:pPr>
      <w:r w:rsidRPr="00DC0123">
        <w:rPr>
          <w:b/>
          <w:bCs/>
          <w:color w:val="000000" w:themeColor="text1"/>
          <w:sz w:val="28"/>
          <w:szCs w:val="28"/>
        </w:rPr>
        <w:t xml:space="preserve">Điều 1. </w:t>
      </w:r>
      <w:r w:rsidRPr="00DC0123">
        <w:rPr>
          <w:color w:val="000000" w:themeColor="text1"/>
          <w:sz w:val="28"/>
          <w:szCs w:val="28"/>
        </w:rPr>
        <w:t xml:space="preserve">Hỗ trợ chi phí để khuyến khích sử dụng hình thức hỏa táng cho </w:t>
      </w:r>
      <w:r w:rsidRPr="00DC0123">
        <w:rPr>
          <w:color w:val="000000" w:themeColor="text1"/>
          <w:sz w:val="28"/>
          <w:szCs w:val="28"/>
          <w:vertAlign w:val="superscript"/>
        </w:rPr>
        <w:t>(2)</w:t>
      </w:r>
      <w:r w:rsidRPr="00DC0123">
        <w:rPr>
          <w:color w:val="000000" w:themeColor="text1"/>
          <w:sz w:val="28"/>
          <w:szCs w:val="28"/>
        </w:rPr>
        <w:t xml:space="preserve"> …………………………đã tổ chức hỏa táng cho ông/bà</w:t>
      </w:r>
      <w:r w:rsidRPr="00DC0123">
        <w:rPr>
          <w:color w:val="000000" w:themeColor="text1"/>
          <w:sz w:val="28"/>
          <w:szCs w:val="28"/>
          <w:vertAlign w:val="superscript"/>
        </w:rPr>
        <w:t>(3)</w:t>
      </w:r>
      <w:r w:rsidRPr="00DC0123">
        <w:rPr>
          <w:color w:val="000000" w:themeColor="text1"/>
          <w:sz w:val="28"/>
          <w:szCs w:val="28"/>
        </w:rPr>
        <w:t xml:space="preserve"> ………………..., giấy chứng tử số: ………...ngày …...tháng …. năm …. do ……….……………. cấp.</w:t>
      </w:r>
    </w:p>
    <w:p w14:paraId="1CA283BB" w14:textId="77777777" w:rsidR="00FF63D5" w:rsidRPr="00DC0123" w:rsidRDefault="00FF63D5" w:rsidP="00DC0123">
      <w:pPr>
        <w:widowControl w:val="0"/>
        <w:spacing w:before="120" w:after="120" w:line="264" w:lineRule="auto"/>
        <w:ind w:firstLine="567"/>
        <w:jc w:val="both"/>
        <w:rPr>
          <w:color w:val="000000" w:themeColor="text1"/>
          <w:sz w:val="28"/>
          <w:szCs w:val="28"/>
        </w:rPr>
      </w:pPr>
      <w:r w:rsidRPr="00DC0123">
        <w:rPr>
          <w:b/>
          <w:bCs/>
          <w:color w:val="000000" w:themeColor="text1"/>
          <w:sz w:val="28"/>
          <w:szCs w:val="28"/>
        </w:rPr>
        <w:t xml:space="preserve">Số tiền: </w:t>
      </w:r>
      <w:r w:rsidRPr="00DC0123">
        <w:rPr>
          <w:color w:val="000000" w:themeColor="text1"/>
          <w:sz w:val="28"/>
          <w:szCs w:val="28"/>
        </w:rPr>
        <w:t xml:space="preserve">....................................................................................................... </w:t>
      </w:r>
    </w:p>
    <w:p w14:paraId="21A45150" w14:textId="77777777" w:rsidR="00FF63D5" w:rsidRPr="00DC0123" w:rsidRDefault="00FF63D5" w:rsidP="00DC0123">
      <w:pPr>
        <w:widowControl w:val="0"/>
        <w:spacing w:before="120" w:after="120" w:line="264" w:lineRule="auto"/>
        <w:ind w:firstLine="567"/>
        <w:jc w:val="both"/>
        <w:rPr>
          <w:b/>
          <w:bCs/>
          <w:i/>
          <w:iCs/>
          <w:color w:val="000000" w:themeColor="text1"/>
          <w:sz w:val="28"/>
          <w:szCs w:val="28"/>
        </w:rPr>
      </w:pPr>
      <w:r w:rsidRPr="00DC0123">
        <w:rPr>
          <w:b/>
          <w:bCs/>
          <w:i/>
          <w:iCs/>
          <w:color w:val="000000" w:themeColor="text1"/>
          <w:sz w:val="28"/>
          <w:szCs w:val="28"/>
        </w:rPr>
        <w:t xml:space="preserve">(Bằng chữ: </w:t>
      </w:r>
      <w:r w:rsidRPr="00DC0123">
        <w:rPr>
          <w:color w:val="000000" w:themeColor="text1"/>
          <w:sz w:val="28"/>
          <w:szCs w:val="28"/>
        </w:rPr>
        <w:t>................................................................................................</w:t>
      </w:r>
      <w:r w:rsidRPr="00DC0123">
        <w:rPr>
          <w:b/>
          <w:bCs/>
          <w:i/>
          <w:iCs/>
          <w:color w:val="000000" w:themeColor="text1"/>
          <w:sz w:val="28"/>
          <w:szCs w:val="28"/>
        </w:rPr>
        <w:t xml:space="preserve">) </w:t>
      </w:r>
    </w:p>
    <w:p w14:paraId="37D01C44" w14:textId="77777777" w:rsidR="00FF63D5" w:rsidRPr="00DC0123" w:rsidRDefault="00FF63D5" w:rsidP="00DC0123">
      <w:pPr>
        <w:widowControl w:val="0"/>
        <w:spacing w:before="120" w:after="120" w:line="264" w:lineRule="auto"/>
        <w:ind w:firstLine="567"/>
        <w:jc w:val="both"/>
        <w:rPr>
          <w:color w:val="000000" w:themeColor="text1"/>
          <w:sz w:val="28"/>
          <w:szCs w:val="28"/>
        </w:rPr>
      </w:pPr>
      <w:r w:rsidRPr="00DC0123">
        <w:rPr>
          <w:b/>
          <w:bCs/>
          <w:color w:val="000000" w:themeColor="text1"/>
          <w:sz w:val="28"/>
          <w:szCs w:val="28"/>
        </w:rPr>
        <w:t xml:space="preserve">Điều 2. </w:t>
      </w:r>
      <w:r w:rsidRPr="00DC0123">
        <w:rPr>
          <w:color w:val="000000" w:themeColor="text1"/>
          <w:sz w:val="28"/>
          <w:szCs w:val="28"/>
        </w:rPr>
        <w:t>Quyết định này có hiệu lực thi hành kể từ ngày ký.</w:t>
      </w:r>
    </w:p>
    <w:p w14:paraId="45D92B01" w14:textId="77777777" w:rsidR="00FF63D5" w:rsidRPr="00DC0123" w:rsidRDefault="00FF63D5" w:rsidP="00DC0123">
      <w:pPr>
        <w:widowControl w:val="0"/>
        <w:spacing w:before="120" w:after="240" w:line="264" w:lineRule="auto"/>
        <w:ind w:firstLine="567"/>
        <w:jc w:val="both"/>
        <w:rPr>
          <w:color w:val="000000" w:themeColor="text1"/>
          <w:sz w:val="28"/>
          <w:szCs w:val="28"/>
        </w:rPr>
      </w:pPr>
      <w:r w:rsidRPr="00DC0123">
        <w:rPr>
          <w:b/>
          <w:bCs/>
          <w:color w:val="000000" w:themeColor="text1"/>
          <w:sz w:val="28"/>
          <w:szCs w:val="28"/>
        </w:rPr>
        <w:t xml:space="preserve">Điều 3. </w:t>
      </w:r>
      <w:r w:rsidRPr="00DC0123">
        <w:rPr>
          <w:color w:val="000000" w:themeColor="text1"/>
          <w:sz w:val="28"/>
          <w:szCs w:val="28"/>
        </w:rPr>
        <w:t>Chánh Văn phòng Hội đồng nhân dân và Ủy ban nhân dân; Trưởng các Phòng: Kinh tế (Kinh tế, Hạ tầng và Đô thị), Văn hóa - Xã hội và tổ chức, cá nhân liên quan có trách nhiệm thi hành Quyết định này./. </w:t>
      </w:r>
    </w:p>
    <w:tbl>
      <w:tblPr>
        <w:tblW w:w="0" w:type="auto"/>
        <w:jc w:val="center"/>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735"/>
      </w:tblGrid>
      <w:tr w:rsidR="00DC0123" w:rsidRPr="00DC0123" w14:paraId="5B774818" w14:textId="77777777" w:rsidTr="00CE6C71">
        <w:trPr>
          <w:trHeight w:val="850"/>
          <w:jc w:val="center"/>
        </w:trPr>
        <w:tc>
          <w:tcPr>
            <w:tcW w:w="4428" w:type="dxa"/>
            <w:tcBorders>
              <w:top w:val="nil"/>
              <w:left w:val="nil"/>
              <w:bottom w:val="nil"/>
              <w:right w:val="nil"/>
              <w:tl2br w:val="nil"/>
              <w:tr2bl w:val="nil"/>
            </w:tcBorders>
            <w:tcMar>
              <w:top w:w="0" w:type="dxa"/>
              <w:left w:w="108" w:type="dxa"/>
              <w:bottom w:w="0" w:type="dxa"/>
              <w:right w:w="108" w:type="dxa"/>
            </w:tcMar>
          </w:tcPr>
          <w:p w14:paraId="37539816" w14:textId="77777777" w:rsidR="00FF63D5" w:rsidRPr="00DC0123" w:rsidRDefault="00FF63D5" w:rsidP="00DC0123">
            <w:pPr>
              <w:widowControl w:val="0"/>
              <w:spacing w:after="120" w:line="264" w:lineRule="auto"/>
              <w:rPr>
                <w:color w:val="000000" w:themeColor="text1"/>
                <w:sz w:val="28"/>
                <w:szCs w:val="28"/>
              </w:rPr>
            </w:pPr>
            <w:r w:rsidRPr="00DC0123">
              <w:rPr>
                <w:b/>
                <w:bCs/>
                <w:i/>
                <w:iCs/>
                <w:color w:val="000000" w:themeColor="text1"/>
              </w:rPr>
              <w:lastRenderedPageBreak/>
              <w:t>Nơi nhận:</w:t>
            </w:r>
            <w:r w:rsidRPr="00DC0123">
              <w:rPr>
                <w:color w:val="000000" w:themeColor="text1"/>
              </w:rPr>
              <w:br/>
              <w:t>- Như Điều 3;</w:t>
            </w:r>
            <w:r w:rsidRPr="00DC0123">
              <w:rPr>
                <w:color w:val="000000" w:themeColor="text1"/>
              </w:rPr>
              <w:br/>
              <w:t>- ….;</w:t>
            </w:r>
            <w:r w:rsidRPr="00DC0123">
              <w:rPr>
                <w:color w:val="000000" w:themeColor="text1"/>
              </w:rPr>
              <w:br/>
              <w:t>- Lưu: VT,….</w:t>
            </w:r>
          </w:p>
        </w:tc>
        <w:tc>
          <w:tcPr>
            <w:tcW w:w="4735" w:type="dxa"/>
            <w:tcBorders>
              <w:top w:val="nil"/>
              <w:left w:val="nil"/>
              <w:bottom w:val="nil"/>
              <w:right w:val="nil"/>
              <w:tl2br w:val="nil"/>
              <w:tr2bl w:val="nil"/>
            </w:tcBorders>
            <w:tcMar>
              <w:top w:w="0" w:type="dxa"/>
              <w:left w:w="108" w:type="dxa"/>
              <w:bottom w:w="0" w:type="dxa"/>
              <w:right w:w="108" w:type="dxa"/>
            </w:tcMar>
          </w:tcPr>
          <w:p w14:paraId="1CFE4BDA" w14:textId="77777777" w:rsidR="00FF63D5" w:rsidRPr="00DC0123" w:rsidRDefault="00FF63D5" w:rsidP="00DC0123">
            <w:pPr>
              <w:widowControl w:val="0"/>
              <w:spacing w:line="264" w:lineRule="auto"/>
              <w:jc w:val="center"/>
              <w:rPr>
                <w:b/>
                <w:bCs/>
                <w:color w:val="000000" w:themeColor="text1"/>
                <w:sz w:val="28"/>
                <w:szCs w:val="28"/>
              </w:rPr>
            </w:pPr>
            <w:r w:rsidRPr="00DC0123">
              <w:rPr>
                <w:b/>
                <w:bCs/>
                <w:color w:val="000000" w:themeColor="text1"/>
                <w:sz w:val="28"/>
                <w:szCs w:val="28"/>
              </w:rPr>
              <w:t>CHỦ TỊCH</w:t>
            </w:r>
          </w:p>
          <w:p w14:paraId="62B0A516" w14:textId="77777777" w:rsidR="00FF63D5" w:rsidRPr="00DC0123" w:rsidRDefault="00FF63D5" w:rsidP="00DC0123">
            <w:pPr>
              <w:widowControl w:val="0"/>
              <w:spacing w:line="264" w:lineRule="auto"/>
              <w:jc w:val="center"/>
              <w:rPr>
                <w:b/>
                <w:bCs/>
                <w:color w:val="000000" w:themeColor="text1"/>
                <w:sz w:val="28"/>
                <w:szCs w:val="28"/>
              </w:rPr>
            </w:pPr>
          </w:p>
          <w:p w14:paraId="2DBA345B" w14:textId="77777777" w:rsidR="00FF63D5" w:rsidRPr="00DC0123" w:rsidRDefault="00FF63D5" w:rsidP="00DC0123">
            <w:pPr>
              <w:widowControl w:val="0"/>
              <w:spacing w:line="264" w:lineRule="auto"/>
              <w:jc w:val="center"/>
              <w:rPr>
                <w:color w:val="000000" w:themeColor="text1"/>
                <w:sz w:val="28"/>
                <w:szCs w:val="28"/>
              </w:rPr>
            </w:pPr>
          </w:p>
        </w:tc>
      </w:tr>
    </w:tbl>
    <w:p w14:paraId="0A15B409" w14:textId="77777777" w:rsidR="00FF63D5" w:rsidRPr="00DC0123" w:rsidRDefault="00FF63D5" w:rsidP="00DC0123">
      <w:pPr>
        <w:widowControl w:val="0"/>
        <w:spacing w:before="120" w:line="264" w:lineRule="auto"/>
        <w:rPr>
          <w:color w:val="000000" w:themeColor="text1"/>
          <w:sz w:val="28"/>
          <w:szCs w:val="28"/>
        </w:rPr>
      </w:pPr>
      <w:r w:rsidRPr="00DC0123">
        <w:rPr>
          <w:color w:val="000000" w:themeColor="text1"/>
          <w:sz w:val="28"/>
          <w:szCs w:val="28"/>
        </w:rPr>
        <w:t>_________________</w:t>
      </w:r>
    </w:p>
    <w:p w14:paraId="7DA885A6" w14:textId="77777777" w:rsidR="00FF63D5" w:rsidRPr="00DC0123" w:rsidRDefault="00FF63D5" w:rsidP="00DC0123">
      <w:pPr>
        <w:widowControl w:val="0"/>
        <w:spacing w:before="120" w:after="120" w:line="264" w:lineRule="auto"/>
        <w:jc w:val="both"/>
        <w:rPr>
          <w:color w:val="000000" w:themeColor="text1"/>
          <w:sz w:val="28"/>
          <w:szCs w:val="28"/>
        </w:rPr>
      </w:pPr>
      <w:r w:rsidRPr="00DC0123">
        <w:rPr>
          <w:color w:val="000000" w:themeColor="text1"/>
          <w:sz w:val="28"/>
          <w:szCs w:val="28"/>
          <w:vertAlign w:val="superscript"/>
        </w:rPr>
        <w:t>(1)</w:t>
      </w:r>
      <w:r w:rsidRPr="00DC0123">
        <w:rPr>
          <w:color w:val="000000" w:themeColor="text1"/>
          <w:sz w:val="28"/>
          <w:szCs w:val="28"/>
        </w:rPr>
        <w:t xml:space="preserve"> Tên UBND xã/phường/đặc khu nơi người chết thường trú trước khi chết hoặc nơi cơ quan/tổ chức tổ chức hỏa táng cho người chết đóng trụ sở.</w:t>
      </w:r>
    </w:p>
    <w:p w14:paraId="451C1CFA" w14:textId="77777777" w:rsidR="00FF63D5" w:rsidRPr="00DC0123" w:rsidRDefault="00FF63D5" w:rsidP="00DC0123">
      <w:pPr>
        <w:widowControl w:val="0"/>
        <w:spacing w:before="120" w:after="120" w:line="264" w:lineRule="auto"/>
        <w:jc w:val="both"/>
        <w:rPr>
          <w:color w:val="000000" w:themeColor="text1"/>
          <w:sz w:val="28"/>
          <w:szCs w:val="28"/>
        </w:rPr>
      </w:pPr>
      <w:r w:rsidRPr="00DC0123">
        <w:rPr>
          <w:color w:val="000000" w:themeColor="text1"/>
          <w:sz w:val="28"/>
          <w:szCs w:val="28"/>
          <w:vertAlign w:val="superscript"/>
        </w:rPr>
        <w:t>(2)</w:t>
      </w:r>
      <w:r w:rsidRPr="00DC0123">
        <w:rPr>
          <w:color w:val="000000" w:themeColor="text1"/>
          <w:sz w:val="28"/>
          <w:szCs w:val="28"/>
        </w:rPr>
        <w:t xml:space="preserve"> Tên của cơ quan, tổ chức, cá nhân nhận hỗ trợ chi phí khuyến khích sử dụng hình thức hỏa táng.</w:t>
      </w:r>
    </w:p>
    <w:p w14:paraId="62907D68" w14:textId="77777777" w:rsidR="00FF63D5" w:rsidRPr="00DC0123" w:rsidRDefault="00FF63D5" w:rsidP="00DC0123">
      <w:pPr>
        <w:widowControl w:val="0"/>
        <w:spacing w:before="120" w:after="120" w:line="264" w:lineRule="auto"/>
        <w:jc w:val="both"/>
        <w:rPr>
          <w:color w:val="000000" w:themeColor="text1"/>
          <w:sz w:val="28"/>
          <w:szCs w:val="28"/>
        </w:rPr>
      </w:pPr>
      <w:r w:rsidRPr="00DC0123">
        <w:rPr>
          <w:color w:val="000000" w:themeColor="text1"/>
          <w:sz w:val="28"/>
          <w:szCs w:val="28"/>
          <w:vertAlign w:val="superscript"/>
        </w:rPr>
        <w:t>(3)</w:t>
      </w:r>
      <w:r w:rsidRPr="00DC0123">
        <w:rPr>
          <w:color w:val="000000" w:themeColor="text1"/>
          <w:sz w:val="28"/>
          <w:szCs w:val="28"/>
        </w:rPr>
        <w:t xml:space="preserve"> Họ và tên người chết.</w:t>
      </w:r>
    </w:p>
    <w:p w14:paraId="6B2F7556" w14:textId="77777777" w:rsidR="0077698E" w:rsidRPr="00DC0123" w:rsidRDefault="0077698E" w:rsidP="00DC0123">
      <w:pPr>
        <w:widowControl w:val="0"/>
        <w:spacing w:line="264" w:lineRule="auto"/>
        <w:jc w:val="center"/>
        <w:rPr>
          <w:b/>
          <w:bCs/>
          <w:color w:val="000000" w:themeColor="text1"/>
          <w:sz w:val="26"/>
          <w:szCs w:val="26"/>
        </w:rPr>
      </w:pPr>
    </w:p>
    <w:p w14:paraId="2535878E" w14:textId="4203DC99" w:rsidR="00501BFC" w:rsidRPr="00DC0123" w:rsidRDefault="00F4141B" w:rsidP="00DC0123">
      <w:pPr>
        <w:widowControl w:val="0"/>
        <w:spacing w:line="264" w:lineRule="auto"/>
        <w:ind w:left="5760"/>
        <w:rPr>
          <w:color w:val="000000" w:themeColor="text1"/>
          <w:sz w:val="26"/>
          <w:szCs w:val="26"/>
        </w:rPr>
      </w:pPr>
      <w:r w:rsidRPr="00DC0123">
        <w:rPr>
          <w:noProof/>
          <w:color w:val="000000" w:themeColor="text1"/>
          <w:sz w:val="26"/>
          <w:szCs w:val="26"/>
          <w:lang w:val="en-US"/>
        </w:rPr>
        <mc:AlternateContent>
          <mc:Choice Requires="wps">
            <w:drawing>
              <wp:anchor distT="0" distB="0" distL="114300" distR="114300" simplePos="0" relativeHeight="251655168" behindDoc="0" locked="0" layoutInCell="1" allowOverlap="1" wp14:anchorId="33CE86B2" wp14:editId="401C1F40">
                <wp:simplePos x="0" y="0"/>
                <wp:positionH relativeFrom="margin">
                  <wp:align>center</wp:align>
                </wp:positionH>
                <wp:positionV relativeFrom="paragraph">
                  <wp:posOffset>94615</wp:posOffset>
                </wp:positionV>
                <wp:extent cx="3078480" cy="0"/>
                <wp:effectExtent l="0" t="0" r="0" b="0"/>
                <wp:wrapNone/>
                <wp:docPr id="800579958" name="Straight Connector 2"/>
                <wp:cNvGraphicFramePr/>
                <a:graphic xmlns:a="http://schemas.openxmlformats.org/drawingml/2006/main">
                  <a:graphicData uri="http://schemas.microsoft.com/office/word/2010/wordprocessingShape">
                    <wps:wsp>
                      <wps:cNvCnPr/>
                      <wps:spPr>
                        <a:xfrm>
                          <a:off x="0" y="0"/>
                          <a:ext cx="30784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92B0107" id="Straight Connector 2" o:spid="_x0000_s1026" style="position:absolute;z-index:251655168;visibility:visible;mso-wrap-style:square;mso-wrap-distance-left:9pt;mso-wrap-distance-top:0;mso-wrap-distance-right:9pt;mso-wrap-distance-bottom:0;mso-position-horizontal:center;mso-position-horizontal-relative:margin;mso-position-vertical:absolute;mso-position-vertical-relative:text" from="0,7.45pt" to="242.4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" strokecolor="black [3200]" strokeweight=".5pt">
                <v:stroke joinstyle="miter"/>
                <w10:wrap anchorx="margin"/>
              </v:line>
            </w:pict>
          </mc:Fallback>
        </mc:AlternateContent>
      </w:r>
    </w:p>
    <w:p w14:paraId="7C0FA3C9" w14:textId="0879C193" w:rsidR="00501BFC" w:rsidRPr="00DC0123" w:rsidRDefault="00501BFC" w:rsidP="00DC0123">
      <w:pPr>
        <w:widowControl w:val="0"/>
        <w:spacing w:line="264" w:lineRule="auto"/>
        <w:rPr>
          <w:color w:val="000000" w:themeColor="text1"/>
          <w:sz w:val="26"/>
          <w:szCs w:val="26"/>
        </w:rPr>
      </w:pPr>
    </w:p>
    <w:sectPr w:rsidR="00501BFC" w:rsidRPr="00DC0123" w:rsidSect="00FF63D5">
      <w:headerReference w:type="default" r:id="rId8"/>
      <w:pgSz w:w="11907" w:h="16839" w:code="9"/>
      <w:pgMar w:top="1134" w:right="851" w:bottom="1134" w:left="1418" w:header="624"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FECC5C" w14:textId="77777777" w:rsidR="00E8297E" w:rsidRDefault="00E8297E" w:rsidP="00DB0A40">
      <w:r>
        <w:separator/>
      </w:r>
    </w:p>
  </w:endnote>
  <w:endnote w:type="continuationSeparator" w:id="0">
    <w:p w14:paraId="2E4CE2C3" w14:textId="77777777" w:rsidR="00E8297E" w:rsidRDefault="00E8297E" w:rsidP="00DB0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E8917" w14:textId="77777777" w:rsidR="00E8297E" w:rsidRDefault="00E8297E" w:rsidP="00DB0A40">
      <w:r>
        <w:separator/>
      </w:r>
    </w:p>
  </w:footnote>
  <w:footnote w:type="continuationSeparator" w:id="0">
    <w:p w14:paraId="7F15F1CD" w14:textId="77777777" w:rsidR="00E8297E" w:rsidRDefault="00E8297E" w:rsidP="00DB0A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BE5FB" w14:textId="547FD103" w:rsidR="00DB0A40" w:rsidRDefault="00DB0A40">
    <w:pPr>
      <w:pStyle w:val="Header"/>
      <w:jc w:val="center"/>
    </w:pPr>
    <w:r w:rsidRPr="00187F7C">
      <w:rPr>
        <w:sz w:val="28"/>
      </w:rPr>
      <w:fldChar w:fldCharType="begin"/>
    </w:r>
    <w:r w:rsidRPr="00187F7C">
      <w:rPr>
        <w:sz w:val="28"/>
      </w:rPr>
      <w:instrText xml:space="preserve"> PAGE   \* MERGEFORMAT </w:instrText>
    </w:r>
    <w:r w:rsidRPr="00187F7C">
      <w:rPr>
        <w:sz w:val="28"/>
      </w:rPr>
      <w:fldChar w:fldCharType="separate"/>
    </w:r>
    <w:r w:rsidR="00D66543">
      <w:rPr>
        <w:noProof/>
        <w:sz w:val="28"/>
      </w:rPr>
      <w:t>2</w:t>
    </w:r>
    <w:r w:rsidRPr="00187F7C">
      <w:rPr>
        <w:noProof/>
        <w:sz w:val="28"/>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E50CD"/>
    <w:multiLevelType w:val="multilevel"/>
    <w:tmpl w:val="0644CA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C7E5167"/>
    <w:multiLevelType w:val="hybridMultilevel"/>
    <w:tmpl w:val="290405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2F1FA1"/>
    <w:multiLevelType w:val="multilevel"/>
    <w:tmpl w:val="18E46C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69C5BDA"/>
    <w:multiLevelType w:val="hybridMultilevel"/>
    <w:tmpl w:val="B96CE978"/>
    <w:lvl w:ilvl="0" w:tplc="1EA631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4A0FE0"/>
    <w:multiLevelType w:val="multilevel"/>
    <w:tmpl w:val="5F5242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5887251"/>
    <w:multiLevelType w:val="multilevel"/>
    <w:tmpl w:val="B96E4E2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0677D3D"/>
    <w:multiLevelType w:val="multilevel"/>
    <w:tmpl w:val="D9C27E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17109A1"/>
    <w:multiLevelType w:val="multilevel"/>
    <w:tmpl w:val="4B2EBB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84D20CF"/>
    <w:multiLevelType w:val="multilevel"/>
    <w:tmpl w:val="C8004B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DD66A53"/>
    <w:multiLevelType w:val="multilevel"/>
    <w:tmpl w:val="730ADB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4B04B82"/>
    <w:multiLevelType w:val="multilevel"/>
    <w:tmpl w:val="01BE1E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4E0749F"/>
    <w:multiLevelType w:val="hybridMultilevel"/>
    <w:tmpl w:val="9E5A4C3A"/>
    <w:lvl w:ilvl="0" w:tplc="74BE16D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6464D6"/>
    <w:multiLevelType w:val="hybridMultilevel"/>
    <w:tmpl w:val="2D683FD0"/>
    <w:lvl w:ilvl="0" w:tplc="D38A0FD2">
      <w:start w:val="1"/>
      <w:numFmt w:val="upperRoman"/>
      <w:lvlText w:val="%1."/>
      <w:lvlJc w:val="left"/>
      <w:pPr>
        <w:ind w:left="1080" w:hanging="720"/>
      </w:pPr>
      <w:rPr>
        <w:rFonts w:ascii="Times New Roman Bold" w:hAnsi="Times New Roman Bold"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5D12AD"/>
    <w:multiLevelType w:val="multilevel"/>
    <w:tmpl w:val="42505F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C4A0704"/>
    <w:multiLevelType w:val="multilevel"/>
    <w:tmpl w:val="CD14F8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CC030D0"/>
    <w:multiLevelType w:val="hybridMultilevel"/>
    <w:tmpl w:val="EF866ED0"/>
    <w:lvl w:ilvl="0" w:tplc="1F5EC7EE">
      <w:start w:val="1"/>
      <w:numFmt w:val="decimal"/>
      <w:lvlText w:val="%1"/>
      <w:lvlJc w:val="left"/>
      <w:pPr>
        <w:tabs>
          <w:tab w:val="num" w:pos="0"/>
        </w:tabs>
        <w:ind w:left="786" w:hanging="360"/>
      </w:pPr>
      <w:rPr>
        <w:rFonts w:ascii="Arial" w:hAnsi="Arial" w:hint="default"/>
        <w:b w:val="0"/>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
  </w:num>
  <w:num w:numId="3">
    <w:abstractNumId w:val="12"/>
  </w:num>
  <w:num w:numId="4">
    <w:abstractNumId w:val="3"/>
  </w:num>
  <w:num w:numId="5">
    <w:abstractNumId w:val="15"/>
  </w:num>
  <w:num w:numId="6">
    <w:abstractNumId w:val="4"/>
  </w:num>
  <w:num w:numId="7">
    <w:abstractNumId w:val="10"/>
  </w:num>
  <w:num w:numId="8">
    <w:abstractNumId w:val="8"/>
  </w:num>
  <w:num w:numId="9">
    <w:abstractNumId w:val="5"/>
  </w:num>
  <w:num w:numId="10">
    <w:abstractNumId w:val="14"/>
  </w:num>
  <w:num w:numId="11">
    <w:abstractNumId w:val="6"/>
  </w:num>
  <w:num w:numId="12">
    <w:abstractNumId w:val="13"/>
  </w:num>
  <w:num w:numId="13">
    <w:abstractNumId w:val="0"/>
  </w:num>
  <w:num w:numId="14">
    <w:abstractNumId w:val="9"/>
  </w:num>
  <w:num w:numId="15">
    <w:abstractNumId w:val="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051"/>
    <w:rsid w:val="00000841"/>
    <w:rsid w:val="00014405"/>
    <w:rsid w:val="00014B95"/>
    <w:rsid w:val="00020F58"/>
    <w:rsid w:val="000221B9"/>
    <w:rsid w:val="000223CF"/>
    <w:rsid w:val="00022590"/>
    <w:rsid w:val="00032D0B"/>
    <w:rsid w:val="00037B16"/>
    <w:rsid w:val="000423EC"/>
    <w:rsid w:val="00044163"/>
    <w:rsid w:val="00045233"/>
    <w:rsid w:val="00050D6C"/>
    <w:rsid w:val="0006295E"/>
    <w:rsid w:val="00065703"/>
    <w:rsid w:val="00065838"/>
    <w:rsid w:val="00074FC7"/>
    <w:rsid w:val="00084129"/>
    <w:rsid w:val="00093238"/>
    <w:rsid w:val="000A53DC"/>
    <w:rsid w:val="000A5C1A"/>
    <w:rsid w:val="000B6579"/>
    <w:rsid w:val="000F1805"/>
    <w:rsid w:val="000F2FB6"/>
    <w:rsid w:val="000F46A8"/>
    <w:rsid w:val="00101632"/>
    <w:rsid w:val="001047AC"/>
    <w:rsid w:val="001066D2"/>
    <w:rsid w:val="00113843"/>
    <w:rsid w:val="00114B45"/>
    <w:rsid w:val="00117D00"/>
    <w:rsid w:val="0012110C"/>
    <w:rsid w:val="00121156"/>
    <w:rsid w:val="001467EF"/>
    <w:rsid w:val="001570FD"/>
    <w:rsid w:val="00162BEC"/>
    <w:rsid w:val="00163D43"/>
    <w:rsid w:val="00166636"/>
    <w:rsid w:val="001672D0"/>
    <w:rsid w:val="00172D77"/>
    <w:rsid w:val="0017473E"/>
    <w:rsid w:val="00177D6A"/>
    <w:rsid w:val="00184D28"/>
    <w:rsid w:val="00186B9A"/>
    <w:rsid w:val="00187F7C"/>
    <w:rsid w:val="00190580"/>
    <w:rsid w:val="00194CC7"/>
    <w:rsid w:val="00196FE5"/>
    <w:rsid w:val="001A21DA"/>
    <w:rsid w:val="001A3690"/>
    <w:rsid w:val="001A50C6"/>
    <w:rsid w:val="001C0101"/>
    <w:rsid w:val="001C149A"/>
    <w:rsid w:val="001C1DAC"/>
    <w:rsid w:val="001D265A"/>
    <w:rsid w:val="001D53D8"/>
    <w:rsid w:val="001D7DA0"/>
    <w:rsid w:val="001E3788"/>
    <w:rsid w:val="001E4AFC"/>
    <w:rsid w:val="001F47E3"/>
    <w:rsid w:val="00203A8B"/>
    <w:rsid w:val="00211B0B"/>
    <w:rsid w:val="00216919"/>
    <w:rsid w:val="00216AF3"/>
    <w:rsid w:val="0022549D"/>
    <w:rsid w:val="00227F01"/>
    <w:rsid w:val="002307FD"/>
    <w:rsid w:val="00230DDD"/>
    <w:rsid w:val="00240C24"/>
    <w:rsid w:val="00263982"/>
    <w:rsid w:val="00265A3F"/>
    <w:rsid w:val="00266CD8"/>
    <w:rsid w:val="00271B60"/>
    <w:rsid w:val="0027466D"/>
    <w:rsid w:val="00277810"/>
    <w:rsid w:val="002848AA"/>
    <w:rsid w:val="0029063F"/>
    <w:rsid w:val="0029611F"/>
    <w:rsid w:val="002A3D57"/>
    <w:rsid w:val="002A79F6"/>
    <w:rsid w:val="002B4AD9"/>
    <w:rsid w:val="002B58F7"/>
    <w:rsid w:val="002B7C7C"/>
    <w:rsid w:val="002D5F50"/>
    <w:rsid w:val="002D7AB6"/>
    <w:rsid w:val="002E211F"/>
    <w:rsid w:val="00302B3F"/>
    <w:rsid w:val="0030564E"/>
    <w:rsid w:val="00306D7B"/>
    <w:rsid w:val="00312D2C"/>
    <w:rsid w:val="003131E8"/>
    <w:rsid w:val="00313730"/>
    <w:rsid w:val="00314D93"/>
    <w:rsid w:val="00322713"/>
    <w:rsid w:val="00332441"/>
    <w:rsid w:val="0033777E"/>
    <w:rsid w:val="0034332A"/>
    <w:rsid w:val="00345994"/>
    <w:rsid w:val="00370D1D"/>
    <w:rsid w:val="00386DA6"/>
    <w:rsid w:val="00387EC9"/>
    <w:rsid w:val="003930D2"/>
    <w:rsid w:val="0039729E"/>
    <w:rsid w:val="003B2DBC"/>
    <w:rsid w:val="003B56E0"/>
    <w:rsid w:val="003B73A4"/>
    <w:rsid w:val="003B7A61"/>
    <w:rsid w:val="003C2267"/>
    <w:rsid w:val="003C22AC"/>
    <w:rsid w:val="003D1FD7"/>
    <w:rsid w:val="003D2F7A"/>
    <w:rsid w:val="003E2334"/>
    <w:rsid w:val="003F1DED"/>
    <w:rsid w:val="00401A4D"/>
    <w:rsid w:val="00416A40"/>
    <w:rsid w:val="00422F28"/>
    <w:rsid w:val="00430329"/>
    <w:rsid w:val="00432B9B"/>
    <w:rsid w:val="00435D29"/>
    <w:rsid w:val="004379E4"/>
    <w:rsid w:val="00451C0F"/>
    <w:rsid w:val="004521E7"/>
    <w:rsid w:val="00460A0E"/>
    <w:rsid w:val="0046109D"/>
    <w:rsid w:val="00482C3F"/>
    <w:rsid w:val="0048558A"/>
    <w:rsid w:val="00493A74"/>
    <w:rsid w:val="0049477E"/>
    <w:rsid w:val="00496347"/>
    <w:rsid w:val="004A7BD8"/>
    <w:rsid w:val="004B2C21"/>
    <w:rsid w:val="004B3F95"/>
    <w:rsid w:val="004B619B"/>
    <w:rsid w:val="004C2B29"/>
    <w:rsid w:val="004D33F5"/>
    <w:rsid w:val="004D549D"/>
    <w:rsid w:val="004E1781"/>
    <w:rsid w:val="004F1E9D"/>
    <w:rsid w:val="004F2260"/>
    <w:rsid w:val="004F32B8"/>
    <w:rsid w:val="004F3B58"/>
    <w:rsid w:val="00501BFC"/>
    <w:rsid w:val="00505C7C"/>
    <w:rsid w:val="00513297"/>
    <w:rsid w:val="005154E6"/>
    <w:rsid w:val="00520DE8"/>
    <w:rsid w:val="005229C2"/>
    <w:rsid w:val="00525EEE"/>
    <w:rsid w:val="00526CBE"/>
    <w:rsid w:val="005277DE"/>
    <w:rsid w:val="00532A1A"/>
    <w:rsid w:val="005418CB"/>
    <w:rsid w:val="00554CE7"/>
    <w:rsid w:val="00557EA6"/>
    <w:rsid w:val="00565798"/>
    <w:rsid w:val="00571058"/>
    <w:rsid w:val="0057528D"/>
    <w:rsid w:val="00576FEC"/>
    <w:rsid w:val="00596942"/>
    <w:rsid w:val="005A538B"/>
    <w:rsid w:val="005B1507"/>
    <w:rsid w:val="005B186E"/>
    <w:rsid w:val="005B43B7"/>
    <w:rsid w:val="005B7168"/>
    <w:rsid w:val="005C521E"/>
    <w:rsid w:val="005D053A"/>
    <w:rsid w:val="005D6AEA"/>
    <w:rsid w:val="005E5ADF"/>
    <w:rsid w:val="005F194F"/>
    <w:rsid w:val="005F25C2"/>
    <w:rsid w:val="0060660B"/>
    <w:rsid w:val="00610A0D"/>
    <w:rsid w:val="00610F40"/>
    <w:rsid w:val="00611860"/>
    <w:rsid w:val="00611D1B"/>
    <w:rsid w:val="00611D5F"/>
    <w:rsid w:val="00621CA1"/>
    <w:rsid w:val="00642CCA"/>
    <w:rsid w:val="00650F25"/>
    <w:rsid w:val="00656379"/>
    <w:rsid w:val="0066129C"/>
    <w:rsid w:val="00665896"/>
    <w:rsid w:val="00667D69"/>
    <w:rsid w:val="0067632F"/>
    <w:rsid w:val="00677B94"/>
    <w:rsid w:val="0068373C"/>
    <w:rsid w:val="00684426"/>
    <w:rsid w:val="00691354"/>
    <w:rsid w:val="00693B11"/>
    <w:rsid w:val="006C3BFD"/>
    <w:rsid w:val="006D44FA"/>
    <w:rsid w:val="006D7DA2"/>
    <w:rsid w:val="006E460A"/>
    <w:rsid w:val="006E744C"/>
    <w:rsid w:val="006F6BB8"/>
    <w:rsid w:val="006F7EA6"/>
    <w:rsid w:val="00704E7A"/>
    <w:rsid w:val="0070752E"/>
    <w:rsid w:val="00727924"/>
    <w:rsid w:val="007311A5"/>
    <w:rsid w:val="00731846"/>
    <w:rsid w:val="00731960"/>
    <w:rsid w:val="007400E1"/>
    <w:rsid w:val="0076163D"/>
    <w:rsid w:val="00765B0C"/>
    <w:rsid w:val="0076766E"/>
    <w:rsid w:val="00775A11"/>
    <w:rsid w:val="00776064"/>
    <w:rsid w:val="0077698E"/>
    <w:rsid w:val="007859E8"/>
    <w:rsid w:val="00790181"/>
    <w:rsid w:val="00796392"/>
    <w:rsid w:val="007A1B70"/>
    <w:rsid w:val="007C270A"/>
    <w:rsid w:val="007D1AC5"/>
    <w:rsid w:val="007D7A6E"/>
    <w:rsid w:val="007E33DD"/>
    <w:rsid w:val="007F2CD3"/>
    <w:rsid w:val="00804748"/>
    <w:rsid w:val="00807B09"/>
    <w:rsid w:val="00811749"/>
    <w:rsid w:val="00814C3E"/>
    <w:rsid w:val="00831898"/>
    <w:rsid w:val="008470C6"/>
    <w:rsid w:val="008473C9"/>
    <w:rsid w:val="0085181A"/>
    <w:rsid w:val="0086347C"/>
    <w:rsid w:val="00872751"/>
    <w:rsid w:val="00876065"/>
    <w:rsid w:val="00884584"/>
    <w:rsid w:val="00884EAA"/>
    <w:rsid w:val="00885182"/>
    <w:rsid w:val="00887BB1"/>
    <w:rsid w:val="0089018B"/>
    <w:rsid w:val="00890FC3"/>
    <w:rsid w:val="00891992"/>
    <w:rsid w:val="00892A14"/>
    <w:rsid w:val="00897E76"/>
    <w:rsid w:val="008B599D"/>
    <w:rsid w:val="008D2567"/>
    <w:rsid w:val="008D258C"/>
    <w:rsid w:val="008D3588"/>
    <w:rsid w:val="008D4552"/>
    <w:rsid w:val="008D5D8E"/>
    <w:rsid w:val="008D7D78"/>
    <w:rsid w:val="008E15FD"/>
    <w:rsid w:val="008E2FA4"/>
    <w:rsid w:val="008E3373"/>
    <w:rsid w:val="008E3A90"/>
    <w:rsid w:val="008E68AC"/>
    <w:rsid w:val="008F44F4"/>
    <w:rsid w:val="008F7C9F"/>
    <w:rsid w:val="0090032F"/>
    <w:rsid w:val="009068F1"/>
    <w:rsid w:val="00916F5F"/>
    <w:rsid w:val="00922B89"/>
    <w:rsid w:val="00924BD6"/>
    <w:rsid w:val="009251B9"/>
    <w:rsid w:val="0094249D"/>
    <w:rsid w:val="00943218"/>
    <w:rsid w:val="009520DC"/>
    <w:rsid w:val="00961131"/>
    <w:rsid w:val="009622D6"/>
    <w:rsid w:val="009662C7"/>
    <w:rsid w:val="00973FC3"/>
    <w:rsid w:val="00977D3E"/>
    <w:rsid w:val="0098566A"/>
    <w:rsid w:val="00986EE4"/>
    <w:rsid w:val="00991045"/>
    <w:rsid w:val="00991B63"/>
    <w:rsid w:val="00993C4F"/>
    <w:rsid w:val="009A276D"/>
    <w:rsid w:val="009B262E"/>
    <w:rsid w:val="009B4246"/>
    <w:rsid w:val="009B62D1"/>
    <w:rsid w:val="009C0F82"/>
    <w:rsid w:val="009C301F"/>
    <w:rsid w:val="009D4063"/>
    <w:rsid w:val="009E41DF"/>
    <w:rsid w:val="009E47C6"/>
    <w:rsid w:val="009E62B2"/>
    <w:rsid w:val="009E77CF"/>
    <w:rsid w:val="009F4766"/>
    <w:rsid w:val="009F7631"/>
    <w:rsid w:val="00A179C5"/>
    <w:rsid w:val="00A30CAB"/>
    <w:rsid w:val="00A42E1C"/>
    <w:rsid w:val="00A45202"/>
    <w:rsid w:val="00A45B69"/>
    <w:rsid w:val="00A4657E"/>
    <w:rsid w:val="00A46B36"/>
    <w:rsid w:val="00A53FF3"/>
    <w:rsid w:val="00A552F5"/>
    <w:rsid w:val="00A60402"/>
    <w:rsid w:val="00A63A69"/>
    <w:rsid w:val="00A6519D"/>
    <w:rsid w:val="00A7175E"/>
    <w:rsid w:val="00A761C0"/>
    <w:rsid w:val="00A77931"/>
    <w:rsid w:val="00A81051"/>
    <w:rsid w:val="00A815D8"/>
    <w:rsid w:val="00A81B92"/>
    <w:rsid w:val="00A8742E"/>
    <w:rsid w:val="00A93FD6"/>
    <w:rsid w:val="00A94562"/>
    <w:rsid w:val="00AA4B02"/>
    <w:rsid w:val="00AA4C96"/>
    <w:rsid w:val="00AB365E"/>
    <w:rsid w:val="00AB7E8D"/>
    <w:rsid w:val="00AC31C8"/>
    <w:rsid w:val="00AD1D6B"/>
    <w:rsid w:val="00AE1AF1"/>
    <w:rsid w:val="00AE1E0F"/>
    <w:rsid w:val="00AE62BB"/>
    <w:rsid w:val="00AF2404"/>
    <w:rsid w:val="00AF3225"/>
    <w:rsid w:val="00B013D1"/>
    <w:rsid w:val="00B0264F"/>
    <w:rsid w:val="00B02E3F"/>
    <w:rsid w:val="00B07A6D"/>
    <w:rsid w:val="00B23668"/>
    <w:rsid w:val="00B43AD6"/>
    <w:rsid w:val="00B44414"/>
    <w:rsid w:val="00B52698"/>
    <w:rsid w:val="00B5445D"/>
    <w:rsid w:val="00B54EC7"/>
    <w:rsid w:val="00B66916"/>
    <w:rsid w:val="00B67BDA"/>
    <w:rsid w:val="00B849C4"/>
    <w:rsid w:val="00B940B5"/>
    <w:rsid w:val="00B97DB2"/>
    <w:rsid w:val="00BA2F58"/>
    <w:rsid w:val="00BC7EC4"/>
    <w:rsid w:val="00BD04FB"/>
    <w:rsid w:val="00BD3678"/>
    <w:rsid w:val="00BE3B6A"/>
    <w:rsid w:val="00BF6073"/>
    <w:rsid w:val="00BF7CA2"/>
    <w:rsid w:val="00C07993"/>
    <w:rsid w:val="00C1030C"/>
    <w:rsid w:val="00C10616"/>
    <w:rsid w:val="00C117AD"/>
    <w:rsid w:val="00C12835"/>
    <w:rsid w:val="00C12E4A"/>
    <w:rsid w:val="00C20D8D"/>
    <w:rsid w:val="00C214CE"/>
    <w:rsid w:val="00C27407"/>
    <w:rsid w:val="00C31285"/>
    <w:rsid w:val="00C33D9E"/>
    <w:rsid w:val="00C35661"/>
    <w:rsid w:val="00C517F8"/>
    <w:rsid w:val="00C51E94"/>
    <w:rsid w:val="00C521DD"/>
    <w:rsid w:val="00C56553"/>
    <w:rsid w:val="00C6172A"/>
    <w:rsid w:val="00C65787"/>
    <w:rsid w:val="00C72E2B"/>
    <w:rsid w:val="00C7433F"/>
    <w:rsid w:val="00C80CC2"/>
    <w:rsid w:val="00C81557"/>
    <w:rsid w:val="00C85B30"/>
    <w:rsid w:val="00C9064C"/>
    <w:rsid w:val="00C94ABA"/>
    <w:rsid w:val="00CA15B6"/>
    <w:rsid w:val="00CB39AC"/>
    <w:rsid w:val="00CC57D2"/>
    <w:rsid w:val="00CC6A78"/>
    <w:rsid w:val="00CD1721"/>
    <w:rsid w:val="00CD655A"/>
    <w:rsid w:val="00CE4FBF"/>
    <w:rsid w:val="00CE5D22"/>
    <w:rsid w:val="00CF46E4"/>
    <w:rsid w:val="00CF797B"/>
    <w:rsid w:val="00D00E03"/>
    <w:rsid w:val="00D03001"/>
    <w:rsid w:val="00D04A1A"/>
    <w:rsid w:val="00D04E40"/>
    <w:rsid w:val="00D11789"/>
    <w:rsid w:val="00D207E9"/>
    <w:rsid w:val="00D25876"/>
    <w:rsid w:val="00D260B7"/>
    <w:rsid w:val="00D27441"/>
    <w:rsid w:val="00D3301C"/>
    <w:rsid w:val="00D4132C"/>
    <w:rsid w:val="00D458AE"/>
    <w:rsid w:val="00D5183E"/>
    <w:rsid w:val="00D54A53"/>
    <w:rsid w:val="00D5581D"/>
    <w:rsid w:val="00D64D7D"/>
    <w:rsid w:val="00D66543"/>
    <w:rsid w:val="00D7037E"/>
    <w:rsid w:val="00D70AD5"/>
    <w:rsid w:val="00D740E2"/>
    <w:rsid w:val="00D756F3"/>
    <w:rsid w:val="00D8186C"/>
    <w:rsid w:val="00D82341"/>
    <w:rsid w:val="00D85094"/>
    <w:rsid w:val="00D96C25"/>
    <w:rsid w:val="00DB0A40"/>
    <w:rsid w:val="00DB416C"/>
    <w:rsid w:val="00DC0123"/>
    <w:rsid w:val="00DC74A5"/>
    <w:rsid w:val="00DD341E"/>
    <w:rsid w:val="00DE0830"/>
    <w:rsid w:val="00DF7B97"/>
    <w:rsid w:val="00E010E5"/>
    <w:rsid w:val="00E0338D"/>
    <w:rsid w:val="00E04E15"/>
    <w:rsid w:val="00E12257"/>
    <w:rsid w:val="00E16254"/>
    <w:rsid w:val="00E218C6"/>
    <w:rsid w:val="00E251BD"/>
    <w:rsid w:val="00E325D6"/>
    <w:rsid w:val="00E3294A"/>
    <w:rsid w:val="00E45956"/>
    <w:rsid w:val="00E55CE7"/>
    <w:rsid w:val="00E621DF"/>
    <w:rsid w:val="00E70C26"/>
    <w:rsid w:val="00E8297E"/>
    <w:rsid w:val="00E87C8A"/>
    <w:rsid w:val="00E94D14"/>
    <w:rsid w:val="00EB5075"/>
    <w:rsid w:val="00EC1CA6"/>
    <w:rsid w:val="00EC201A"/>
    <w:rsid w:val="00EF056B"/>
    <w:rsid w:val="00EF23D3"/>
    <w:rsid w:val="00EF2EFB"/>
    <w:rsid w:val="00F0448F"/>
    <w:rsid w:val="00F11B37"/>
    <w:rsid w:val="00F16898"/>
    <w:rsid w:val="00F241F5"/>
    <w:rsid w:val="00F263E0"/>
    <w:rsid w:val="00F32EB9"/>
    <w:rsid w:val="00F363AE"/>
    <w:rsid w:val="00F4141B"/>
    <w:rsid w:val="00F4391C"/>
    <w:rsid w:val="00F5113F"/>
    <w:rsid w:val="00F545B4"/>
    <w:rsid w:val="00F55A64"/>
    <w:rsid w:val="00F56B5C"/>
    <w:rsid w:val="00F64C0E"/>
    <w:rsid w:val="00F64F07"/>
    <w:rsid w:val="00F67269"/>
    <w:rsid w:val="00F73524"/>
    <w:rsid w:val="00F75E98"/>
    <w:rsid w:val="00F76957"/>
    <w:rsid w:val="00F945EA"/>
    <w:rsid w:val="00FA14B5"/>
    <w:rsid w:val="00FA3619"/>
    <w:rsid w:val="00FB1BA5"/>
    <w:rsid w:val="00FB4153"/>
    <w:rsid w:val="00FB6818"/>
    <w:rsid w:val="00FC6502"/>
    <w:rsid w:val="00FD423D"/>
    <w:rsid w:val="00FE008D"/>
    <w:rsid w:val="00FE0FB9"/>
    <w:rsid w:val="00FF3D09"/>
    <w:rsid w:val="00FF6093"/>
    <w:rsid w:val="00FF63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53ABA"/>
  <w15:docId w15:val="{197729A4-9082-4443-8834-03D9FB2BC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6EE4"/>
    <w:rPr>
      <w:rFonts w:ascii="Times New Roman" w:eastAsia="Times New Roman" w:hAnsi="Times New Roman"/>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A30CAB"/>
    <w:pPr>
      <w:ind w:left="720"/>
      <w:contextualSpacing/>
    </w:pPr>
  </w:style>
  <w:style w:type="character" w:customStyle="1" w:styleId="ListParagraphChar">
    <w:name w:val="List Paragraph Char"/>
    <w:link w:val="ListParagraph"/>
    <w:rsid w:val="00A30CAB"/>
    <w:rPr>
      <w:rFonts w:ascii="Times New Roman" w:eastAsia="Times New Roman" w:hAnsi="Times New Roman" w:cs="Times New Roman"/>
      <w:sz w:val="24"/>
      <w:szCs w:val="24"/>
    </w:rPr>
  </w:style>
  <w:style w:type="paragraph" w:customStyle="1" w:styleId="Char">
    <w:name w:val="Char"/>
    <w:basedOn w:val="Normal"/>
    <w:autoRedefine/>
    <w:rsid w:val="00187F7C"/>
    <w:pPr>
      <w:tabs>
        <w:tab w:val="left" w:pos="-142"/>
      </w:tabs>
      <w:spacing w:before="60" w:after="60" w:line="240" w:lineRule="exact"/>
      <w:ind w:right="94"/>
      <w:jc w:val="both"/>
    </w:pPr>
    <w:rPr>
      <w:rFonts w:ascii="Verdana" w:hAnsi="Verdana" w:cs="Verdana"/>
      <w:sz w:val="20"/>
      <w:szCs w:val="20"/>
    </w:rPr>
  </w:style>
  <w:style w:type="paragraph" w:customStyle="1" w:styleId="Char0">
    <w:name w:val="Char"/>
    <w:basedOn w:val="Normal"/>
    <w:autoRedefine/>
    <w:rsid w:val="0029063F"/>
    <w:pPr>
      <w:tabs>
        <w:tab w:val="left" w:pos="-142"/>
      </w:tabs>
      <w:spacing w:before="60" w:after="60" w:line="240" w:lineRule="exact"/>
      <w:ind w:right="94"/>
      <w:jc w:val="center"/>
    </w:pPr>
    <w:rPr>
      <w:sz w:val="28"/>
      <w:szCs w:val="28"/>
    </w:rPr>
  </w:style>
  <w:style w:type="paragraph" w:styleId="BalloonText">
    <w:name w:val="Balloon Text"/>
    <w:basedOn w:val="Normal"/>
    <w:link w:val="BalloonTextChar"/>
    <w:uiPriority w:val="99"/>
    <w:semiHidden/>
    <w:unhideWhenUsed/>
    <w:rsid w:val="002A3D57"/>
    <w:rPr>
      <w:rFonts w:ascii="Segoe UI" w:hAnsi="Segoe UI" w:cs="Segoe UI"/>
      <w:sz w:val="18"/>
      <w:szCs w:val="18"/>
    </w:rPr>
  </w:style>
  <w:style w:type="character" w:customStyle="1" w:styleId="BalloonTextChar">
    <w:name w:val="Balloon Text Char"/>
    <w:link w:val="BalloonText"/>
    <w:uiPriority w:val="99"/>
    <w:semiHidden/>
    <w:rsid w:val="002A3D57"/>
    <w:rPr>
      <w:rFonts w:ascii="Segoe UI" w:eastAsia="Times New Roman" w:hAnsi="Segoe UI" w:cs="Segoe UI"/>
      <w:sz w:val="18"/>
      <w:szCs w:val="18"/>
    </w:rPr>
  </w:style>
  <w:style w:type="table" w:styleId="TableGrid">
    <w:name w:val="Table Grid"/>
    <w:basedOn w:val="TableNormal"/>
    <w:uiPriority w:val="39"/>
    <w:rsid w:val="001A36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B0A40"/>
    <w:rPr>
      <w:rFonts w:ascii="Times New Roman" w:eastAsia="Times New Roman" w:hAnsi="Times New Roman"/>
      <w:sz w:val="24"/>
      <w:szCs w:val="24"/>
    </w:rPr>
  </w:style>
  <w:style w:type="paragraph" w:styleId="Header">
    <w:name w:val="header"/>
    <w:basedOn w:val="Normal"/>
    <w:link w:val="HeaderChar"/>
    <w:uiPriority w:val="99"/>
    <w:unhideWhenUsed/>
    <w:rsid w:val="00DB0A40"/>
    <w:pPr>
      <w:tabs>
        <w:tab w:val="center" w:pos="4680"/>
        <w:tab w:val="right" w:pos="9360"/>
      </w:tabs>
    </w:pPr>
  </w:style>
  <w:style w:type="character" w:customStyle="1" w:styleId="HeaderChar">
    <w:name w:val="Header Char"/>
    <w:link w:val="Header"/>
    <w:uiPriority w:val="99"/>
    <w:rsid w:val="00DB0A4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B0A40"/>
    <w:pPr>
      <w:tabs>
        <w:tab w:val="center" w:pos="4680"/>
        <w:tab w:val="right" w:pos="9360"/>
      </w:tabs>
    </w:pPr>
  </w:style>
  <w:style w:type="character" w:customStyle="1" w:styleId="FooterChar">
    <w:name w:val="Footer Char"/>
    <w:link w:val="Footer"/>
    <w:uiPriority w:val="99"/>
    <w:rsid w:val="00DB0A40"/>
    <w:rPr>
      <w:rFonts w:ascii="Times New Roman" w:eastAsia="Times New Roman" w:hAnsi="Times New Roman" w:cs="Times New Roman"/>
      <w:sz w:val="24"/>
      <w:szCs w:val="24"/>
    </w:rPr>
  </w:style>
  <w:style w:type="character" w:customStyle="1" w:styleId="fontstyle01">
    <w:name w:val="fontstyle01"/>
    <w:rsid w:val="00EC1CA6"/>
    <w:rPr>
      <w:rFonts w:ascii="TimesNewRomanPSMT" w:hAnsi="TimesNewRomanPSMT" w:hint="default"/>
      <w:b w:val="0"/>
      <w:bCs w:val="0"/>
      <w:i w:val="0"/>
      <w:iCs w:val="0"/>
      <w:color w:val="000000"/>
      <w:sz w:val="26"/>
      <w:szCs w:val="26"/>
    </w:rPr>
  </w:style>
  <w:style w:type="paragraph" w:customStyle="1" w:styleId="CharChar5">
    <w:name w:val="Char Char5"/>
    <w:basedOn w:val="Normal"/>
    <w:autoRedefine/>
    <w:rsid w:val="00501BFC"/>
    <w:pPr>
      <w:spacing w:after="160" w:line="240" w:lineRule="exact"/>
      <w:jc w:val="both"/>
    </w:pPr>
    <w:rPr>
      <w:rFonts w:ascii="Tahoma" w:eastAsia="PMingLiU" w:hAnsi="Tahoma"/>
      <w:sz w:val="20"/>
      <w:szCs w:val="20"/>
    </w:rPr>
  </w:style>
  <w:style w:type="character" w:styleId="Hyperlink">
    <w:name w:val="Hyperlink"/>
    <w:basedOn w:val="DefaultParagraphFont"/>
    <w:uiPriority w:val="99"/>
    <w:unhideWhenUsed/>
    <w:rsid w:val="00A45202"/>
    <w:rPr>
      <w:color w:val="0563C1" w:themeColor="hyperlink"/>
      <w:u w:val="single"/>
    </w:rPr>
  </w:style>
  <w:style w:type="character" w:customStyle="1" w:styleId="Other">
    <w:name w:val="Other_"/>
    <w:basedOn w:val="DefaultParagraphFont"/>
    <w:link w:val="Other0"/>
    <w:rsid w:val="00CE5D22"/>
    <w:rPr>
      <w:rFonts w:ascii="Times New Roman" w:eastAsia="Times New Roman" w:hAnsi="Times New Roman"/>
      <w:sz w:val="26"/>
      <w:szCs w:val="26"/>
      <w:shd w:val="clear" w:color="auto" w:fill="FFFFFF"/>
    </w:rPr>
  </w:style>
  <w:style w:type="paragraph" w:customStyle="1" w:styleId="Other0">
    <w:name w:val="Other"/>
    <w:basedOn w:val="Normal"/>
    <w:link w:val="Other"/>
    <w:rsid w:val="00CE5D22"/>
    <w:pPr>
      <w:widowControl w:val="0"/>
      <w:shd w:val="clear" w:color="auto" w:fill="FFFFFF"/>
    </w:pPr>
    <w:rPr>
      <w:sz w:val="26"/>
      <w:szCs w:val="26"/>
    </w:rPr>
  </w:style>
  <w:style w:type="paragraph" w:customStyle="1" w:styleId="CharChar50">
    <w:name w:val="Char Char5"/>
    <w:basedOn w:val="Normal"/>
    <w:autoRedefine/>
    <w:rsid w:val="00DB416C"/>
    <w:pPr>
      <w:spacing w:after="160" w:line="240" w:lineRule="exact"/>
      <w:jc w:val="both"/>
    </w:pPr>
    <w:rPr>
      <w:rFonts w:ascii="Tahoma" w:eastAsia="PMingLiU" w:hAnsi="Tahoma"/>
      <w:sz w:val="20"/>
      <w:szCs w:val="20"/>
    </w:rPr>
  </w:style>
  <w:style w:type="character" w:customStyle="1" w:styleId="cpChagiiquyt1">
    <w:name w:val="Đề cập Chưa giải quyết1"/>
    <w:basedOn w:val="DefaultParagraphFont"/>
    <w:uiPriority w:val="99"/>
    <w:semiHidden/>
    <w:unhideWhenUsed/>
    <w:rsid w:val="00943218"/>
    <w:rPr>
      <w:color w:val="605E5C"/>
      <w:shd w:val="clear" w:color="auto" w:fill="E1DFDD"/>
    </w:rPr>
  </w:style>
  <w:style w:type="character" w:customStyle="1" w:styleId="text-is-link">
    <w:name w:val="text-is-link"/>
    <w:rsid w:val="0077698E"/>
  </w:style>
  <w:style w:type="character" w:styleId="CommentReference">
    <w:name w:val="annotation reference"/>
    <w:basedOn w:val="DefaultParagraphFont"/>
    <w:uiPriority w:val="99"/>
    <w:semiHidden/>
    <w:unhideWhenUsed/>
    <w:rsid w:val="00C1030C"/>
    <w:rPr>
      <w:sz w:val="16"/>
      <w:szCs w:val="16"/>
    </w:rPr>
  </w:style>
  <w:style w:type="paragraph" w:styleId="CommentText">
    <w:name w:val="annotation text"/>
    <w:basedOn w:val="Normal"/>
    <w:link w:val="CommentTextChar"/>
    <w:uiPriority w:val="99"/>
    <w:unhideWhenUsed/>
    <w:rsid w:val="00C1030C"/>
    <w:rPr>
      <w:sz w:val="20"/>
      <w:szCs w:val="20"/>
    </w:rPr>
  </w:style>
  <w:style w:type="character" w:customStyle="1" w:styleId="CommentTextChar">
    <w:name w:val="Comment Text Char"/>
    <w:basedOn w:val="DefaultParagraphFont"/>
    <w:link w:val="CommentText"/>
    <w:uiPriority w:val="99"/>
    <w:rsid w:val="00C1030C"/>
    <w:rPr>
      <w:rFonts w:ascii="Times New Roman" w:eastAsia="Times New Roman" w:hAnsi="Times New Roman"/>
      <w:lang w:val="vi-VN"/>
    </w:rPr>
  </w:style>
  <w:style w:type="paragraph" w:styleId="CommentSubject">
    <w:name w:val="annotation subject"/>
    <w:basedOn w:val="CommentText"/>
    <w:next w:val="CommentText"/>
    <w:link w:val="CommentSubjectChar"/>
    <w:uiPriority w:val="99"/>
    <w:semiHidden/>
    <w:unhideWhenUsed/>
    <w:rsid w:val="00C1030C"/>
    <w:rPr>
      <w:b/>
      <w:bCs/>
    </w:rPr>
  </w:style>
  <w:style w:type="character" w:customStyle="1" w:styleId="CommentSubjectChar">
    <w:name w:val="Comment Subject Char"/>
    <w:basedOn w:val="CommentTextChar"/>
    <w:link w:val="CommentSubject"/>
    <w:uiPriority w:val="99"/>
    <w:semiHidden/>
    <w:rsid w:val="00C1030C"/>
    <w:rPr>
      <w:rFonts w:ascii="Times New Roman" w:eastAsia="Times New Roman" w:hAnsi="Times New Roman"/>
      <w:b/>
      <w:bCs/>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85523">
      <w:bodyDiv w:val="1"/>
      <w:marLeft w:val="0"/>
      <w:marRight w:val="0"/>
      <w:marTop w:val="0"/>
      <w:marBottom w:val="0"/>
      <w:divBdr>
        <w:top w:val="none" w:sz="0" w:space="0" w:color="auto"/>
        <w:left w:val="none" w:sz="0" w:space="0" w:color="auto"/>
        <w:bottom w:val="none" w:sz="0" w:space="0" w:color="auto"/>
        <w:right w:val="none" w:sz="0" w:space="0" w:color="auto"/>
      </w:divBdr>
    </w:div>
    <w:div w:id="304044558">
      <w:bodyDiv w:val="1"/>
      <w:marLeft w:val="0"/>
      <w:marRight w:val="0"/>
      <w:marTop w:val="0"/>
      <w:marBottom w:val="0"/>
      <w:divBdr>
        <w:top w:val="none" w:sz="0" w:space="0" w:color="auto"/>
        <w:left w:val="none" w:sz="0" w:space="0" w:color="auto"/>
        <w:bottom w:val="none" w:sz="0" w:space="0" w:color="auto"/>
        <w:right w:val="none" w:sz="0" w:space="0" w:color="auto"/>
      </w:divBdr>
    </w:div>
    <w:div w:id="396437090">
      <w:bodyDiv w:val="1"/>
      <w:marLeft w:val="0"/>
      <w:marRight w:val="0"/>
      <w:marTop w:val="0"/>
      <w:marBottom w:val="0"/>
      <w:divBdr>
        <w:top w:val="none" w:sz="0" w:space="0" w:color="auto"/>
        <w:left w:val="none" w:sz="0" w:space="0" w:color="auto"/>
        <w:bottom w:val="none" w:sz="0" w:space="0" w:color="auto"/>
        <w:right w:val="none" w:sz="0" w:space="0" w:color="auto"/>
      </w:divBdr>
    </w:div>
    <w:div w:id="439184057">
      <w:bodyDiv w:val="1"/>
      <w:marLeft w:val="0"/>
      <w:marRight w:val="0"/>
      <w:marTop w:val="0"/>
      <w:marBottom w:val="0"/>
      <w:divBdr>
        <w:top w:val="none" w:sz="0" w:space="0" w:color="auto"/>
        <w:left w:val="none" w:sz="0" w:space="0" w:color="auto"/>
        <w:bottom w:val="none" w:sz="0" w:space="0" w:color="auto"/>
        <w:right w:val="none" w:sz="0" w:space="0" w:color="auto"/>
      </w:divBdr>
    </w:div>
    <w:div w:id="565991624">
      <w:bodyDiv w:val="1"/>
      <w:marLeft w:val="0"/>
      <w:marRight w:val="0"/>
      <w:marTop w:val="0"/>
      <w:marBottom w:val="0"/>
      <w:divBdr>
        <w:top w:val="none" w:sz="0" w:space="0" w:color="auto"/>
        <w:left w:val="none" w:sz="0" w:space="0" w:color="auto"/>
        <w:bottom w:val="none" w:sz="0" w:space="0" w:color="auto"/>
        <w:right w:val="none" w:sz="0" w:space="0" w:color="auto"/>
      </w:divBdr>
    </w:div>
    <w:div w:id="657225566">
      <w:bodyDiv w:val="1"/>
      <w:marLeft w:val="0"/>
      <w:marRight w:val="0"/>
      <w:marTop w:val="0"/>
      <w:marBottom w:val="0"/>
      <w:divBdr>
        <w:top w:val="none" w:sz="0" w:space="0" w:color="auto"/>
        <w:left w:val="none" w:sz="0" w:space="0" w:color="auto"/>
        <w:bottom w:val="none" w:sz="0" w:space="0" w:color="auto"/>
        <w:right w:val="none" w:sz="0" w:space="0" w:color="auto"/>
      </w:divBdr>
    </w:div>
    <w:div w:id="729764131">
      <w:bodyDiv w:val="1"/>
      <w:marLeft w:val="0"/>
      <w:marRight w:val="0"/>
      <w:marTop w:val="0"/>
      <w:marBottom w:val="0"/>
      <w:divBdr>
        <w:top w:val="none" w:sz="0" w:space="0" w:color="auto"/>
        <w:left w:val="none" w:sz="0" w:space="0" w:color="auto"/>
        <w:bottom w:val="none" w:sz="0" w:space="0" w:color="auto"/>
        <w:right w:val="none" w:sz="0" w:space="0" w:color="auto"/>
      </w:divBdr>
    </w:div>
    <w:div w:id="824129054">
      <w:bodyDiv w:val="1"/>
      <w:marLeft w:val="0"/>
      <w:marRight w:val="0"/>
      <w:marTop w:val="0"/>
      <w:marBottom w:val="0"/>
      <w:divBdr>
        <w:top w:val="none" w:sz="0" w:space="0" w:color="auto"/>
        <w:left w:val="none" w:sz="0" w:space="0" w:color="auto"/>
        <w:bottom w:val="none" w:sz="0" w:space="0" w:color="auto"/>
        <w:right w:val="none" w:sz="0" w:space="0" w:color="auto"/>
      </w:divBdr>
    </w:div>
    <w:div w:id="854920091">
      <w:bodyDiv w:val="1"/>
      <w:marLeft w:val="0"/>
      <w:marRight w:val="0"/>
      <w:marTop w:val="0"/>
      <w:marBottom w:val="0"/>
      <w:divBdr>
        <w:top w:val="none" w:sz="0" w:space="0" w:color="auto"/>
        <w:left w:val="none" w:sz="0" w:space="0" w:color="auto"/>
        <w:bottom w:val="none" w:sz="0" w:space="0" w:color="auto"/>
        <w:right w:val="none" w:sz="0" w:space="0" w:color="auto"/>
      </w:divBdr>
    </w:div>
    <w:div w:id="1046758918">
      <w:bodyDiv w:val="1"/>
      <w:marLeft w:val="0"/>
      <w:marRight w:val="0"/>
      <w:marTop w:val="0"/>
      <w:marBottom w:val="0"/>
      <w:divBdr>
        <w:top w:val="none" w:sz="0" w:space="0" w:color="auto"/>
        <w:left w:val="none" w:sz="0" w:space="0" w:color="auto"/>
        <w:bottom w:val="none" w:sz="0" w:space="0" w:color="auto"/>
        <w:right w:val="none" w:sz="0" w:space="0" w:color="auto"/>
      </w:divBdr>
    </w:div>
    <w:div w:id="1109162436">
      <w:bodyDiv w:val="1"/>
      <w:marLeft w:val="0"/>
      <w:marRight w:val="0"/>
      <w:marTop w:val="0"/>
      <w:marBottom w:val="0"/>
      <w:divBdr>
        <w:top w:val="none" w:sz="0" w:space="0" w:color="auto"/>
        <w:left w:val="none" w:sz="0" w:space="0" w:color="auto"/>
        <w:bottom w:val="none" w:sz="0" w:space="0" w:color="auto"/>
        <w:right w:val="none" w:sz="0" w:space="0" w:color="auto"/>
      </w:divBdr>
    </w:div>
    <w:div w:id="1266157367">
      <w:bodyDiv w:val="1"/>
      <w:marLeft w:val="0"/>
      <w:marRight w:val="0"/>
      <w:marTop w:val="0"/>
      <w:marBottom w:val="0"/>
      <w:divBdr>
        <w:top w:val="none" w:sz="0" w:space="0" w:color="auto"/>
        <w:left w:val="none" w:sz="0" w:space="0" w:color="auto"/>
        <w:bottom w:val="none" w:sz="0" w:space="0" w:color="auto"/>
        <w:right w:val="none" w:sz="0" w:space="0" w:color="auto"/>
      </w:divBdr>
    </w:div>
    <w:div w:id="1536579488">
      <w:bodyDiv w:val="1"/>
      <w:marLeft w:val="0"/>
      <w:marRight w:val="0"/>
      <w:marTop w:val="0"/>
      <w:marBottom w:val="0"/>
      <w:divBdr>
        <w:top w:val="none" w:sz="0" w:space="0" w:color="auto"/>
        <w:left w:val="none" w:sz="0" w:space="0" w:color="auto"/>
        <w:bottom w:val="none" w:sz="0" w:space="0" w:color="auto"/>
        <w:right w:val="none" w:sz="0" w:space="0" w:color="auto"/>
      </w:divBdr>
    </w:div>
    <w:div w:id="1869490474">
      <w:bodyDiv w:val="1"/>
      <w:marLeft w:val="0"/>
      <w:marRight w:val="0"/>
      <w:marTop w:val="0"/>
      <w:marBottom w:val="0"/>
      <w:divBdr>
        <w:top w:val="none" w:sz="0" w:space="0" w:color="auto"/>
        <w:left w:val="none" w:sz="0" w:space="0" w:color="auto"/>
        <w:bottom w:val="none" w:sz="0" w:space="0" w:color="auto"/>
        <w:right w:val="none" w:sz="0" w:space="0" w:color="auto"/>
      </w:divBdr>
    </w:div>
    <w:div w:id="1980454320">
      <w:bodyDiv w:val="1"/>
      <w:marLeft w:val="0"/>
      <w:marRight w:val="0"/>
      <w:marTop w:val="0"/>
      <w:marBottom w:val="0"/>
      <w:divBdr>
        <w:top w:val="none" w:sz="0" w:space="0" w:color="auto"/>
        <w:left w:val="none" w:sz="0" w:space="0" w:color="auto"/>
        <w:bottom w:val="none" w:sz="0" w:space="0" w:color="auto"/>
        <w:right w:val="none" w:sz="0" w:space="0" w:color="auto"/>
      </w:divBdr>
    </w:div>
    <w:div w:id="2114742772">
      <w:bodyDiv w:val="1"/>
      <w:marLeft w:val="0"/>
      <w:marRight w:val="0"/>
      <w:marTop w:val="0"/>
      <w:marBottom w:val="0"/>
      <w:divBdr>
        <w:top w:val="none" w:sz="0" w:space="0" w:color="auto"/>
        <w:left w:val="none" w:sz="0" w:space="0" w:color="auto"/>
        <w:bottom w:val="none" w:sz="0" w:space="0" w:color="auto"/>
        <w:right w:val="none" w:sz="0" w:space="0" w:color="auto"/>
      </w:divBdr>
    </w:div>
    <w:div w:id="214264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1F70F-5B15-4353-ACCD-960C1B51C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11</Pages>
  <Words>2095</Words>
  <Characters>11944</Characters>
  <Application>Microsoft Office Word</Application>
  <DocSecurity>0</DocSecurity>
  <Lines>99</Lines>
  <Paragraphs>28</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HOA-TH-403</dc:creator>
  <cp:keywords/>
  <cp:lastModifiedBy>Admin</cp:lastModifiedBy>
  <cp:revision>20</cp:revision>
  <cp:lastPrinted>2024-08-06T03:09:00Z</cp:lastPrinted>
  <dcterms:created xsi:type="dcterms:W3CDTF">2025-10-31T02:06:00Z</dcterms:created>
  <dcterms:modified xsi:type="dcterms:W3CDTF">2025-12-27T09:20:00Z</dcterms:modified>
</cp:coreProperties>
</file>